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21" w:rsidRPr="00C67150" w:rsidRDefault="00853121" w:rsidP="007D3601">
      <w:pPr>
        <w:jc w:val="center"/>
        <w:rPr>
          <w:rFonts w:ascii="Century Gothic" w:hAnsi="Century Gothic"/>
          <w:b/>
          <w:noProof/>
          <w:szCs w:val="28"/>
          <w:lang w:val="es-MX" w:eastAsia="es-MX"/>
        </w:rPr>
      </w:pPr>
    </w:p>
    <w:p w:rsidR="00E8372B" w:rsidRPr="00C67150" w:rsidRDefault="00E8372B" w:rsidP="007D3601">
      <w:pPr>
        <w:jc w:val="center"/>
        <w:rPr>
          <w:rFonts w:ascii="Century Gothic" w:hAnsi="Century Gothic"/>
          <w:b/>
          <w:noProof/>
          <w:szCs w:val="28"/>
          <w:lang w:val="es-MX" w:eastAsia="es-MX"/>
        </w:rPr>
      </w:pPr>
      <w:r w:rsidRPr="00C67150">
        <w:rPr>
          <w:rFonts w:ascii="Century Gothic" w:hAnsi="Century Gothic"/>
          <w:b/>
          <w:noProof/>
          <w:szCs w:val="28"/>
          <w:lang w:val="es-MX" w:eastAsia="es-MX"/>
        </w:rPr>
        <w:t xml:space="preserve">INSTRUCTIVO PARA </w:t>
      </w:r>
      <w:r w:rsidR="007C2B75" w:rsidRPr="00C67150">
        <w:rPr>
          <w:rFonts w:ascii="Century Gothic" w:hAnsi="Century Gothic"/>
          <w:b/>
          <w:noProof/>
          <w:szCs w:val="28"/>
          <w:lang w:val="es-MX" w:eastAsia="es-MX"/>
        </w:rPr>
        <w:t>EL CORRECTO LLENADO DE</w:t>
      </w:r>
      <w:r w:rsidRPr="00C67150">
        <w:rPr>
          <w:rFonts w:ascii="Century Gothic" w:hAnsi="Century Gothic"/>
          <w:b/>
          <w:noProof/>
          <w:szCs w:val="28"/>
          <w:lang w:val="es-MX" w:eastAsia="es-MX"/>
        </w:rPr>
        <w:t xml:space="preserve"> LA BASE DE DATOS </w:t>
      </w:r>
      <w:r w:rsidR="007C2B75" w:rsidRPr="00C67150">
        <w:rPr>
          <w:rFonts w:ascii="Century Gothic" w:hAnsi="Century Gothic"/>
          <w:b/>
          <w:noProof/>
          <w:szCs w:val="28"/>
          <w:lang w:val="es-MX" w:eastAsia="es-MX"/>
        </w:rPr>
        <w:t xml:space="preserve">“PASE DE LISTA FONE” </w:t>
      </w:r>
    </w:p>
    <w:p w:rsidR="00BF6FD6" w:rsidRPr="00C67150" w:rsidRDefault="00BF6FD6" w:rsidP="007D3601">
      <w:pPr>
        <w:jc w:val="both"/>
        <w:rPr>
          <w:rFonts w:ascii="Century Gothic" w:hAnsi="Century Gothic"/>
          <w:noProof/>
          <w:sz w:val="20"/>
          <w:szCs w:val="20"/>
          <w:lang w:val="es-MX" w:eastAsia="es-MX"/>
        </w:rPr>
      </w:pPr>
    </w:p>
    <w:p w:rsidR="00794074" w:rsidRPr="00C67150" w:rsidRDefault="006146EF" w:rsidP="007D3601">
      <w:pPr>
        <w:jc w:val="both"/>
        <w:rPr>
          <w:rFonts w:ascii="Century Gothic" w:hAnsi="Century Gothic"/>
          <w:sz w:val="16"/>
          <w:szCs w:val="20"/>
          <w:lang w:val="es-MX"/>
        </w:rPr>
      </w:pPr>
      <w:r>
        <w:rPr>
          <w:rFonts w:ascii="Century Gothic" w:hAnsi="Century Gothic"/>
          <w:sz w:val="16"/>
          <w:szCs w:val="20"/>
          <w:lang w:val="es-MX"/>
        </w:rPr>
        <w:t>L</w:t>
      </w:r>
      <w:r w:rsidR="00794074" w:rsidRPr="00C67150">
        <w:rPr>
          <w:rFonts w:ascii="Century Gothic" w:hAnsi="Century Gothic"/>
          <w:sz w:val="16"/>
          <w:szCs w:val="20"/>
          <w:lang w:val="es-MX"/>
        </w:rPr>
        <w:t xml:space="preserve">a información que nos están solicitando corresponde al año fiscal </w:t>
      </w:r>
      <w:r w:rsidR="00794074" w:rsidRPr="006146EF">
        <w:rPr>
          <w:rFonts w:ascii="Century Gothic" w:hAnsi="Century Gothic"/>
          <w:b/>
          <w:i/>
          <w:sz w:val="20"/>
          <w:szCs w:val="20"/>
          <w:lang w:val="es-MX"/>
        </w:rPr>
        <w:t>de enero a diciembre de 2016</w:t>
      </w:r>
      <w:r>
        <w:rPr>
          <w:rFonts w:ascii="Century Gothic" w:hAnsi="Century Gothic"/>
          <w:b/>
          <w:i/>
          <w:sz w:val="20"/>
          <w:szCs w:val="20"/>
          <w:lang w:val="es-MX"/>
        </w:rPr>
        <w:t>,</w:t>
      </w:r>
      <w:r w:rsidR="00794074" w:rsidRPr="00C67150">
        <w:rPr>
          <w:rFonts w:ascii="Century Gothic" w:hAnsi="Century Gothic"/>
          <w:sz w:val="16"/>
          <w:szCs w:val="20"/>
          <w:lang w:val="es-MX"/>
        </w:rPr>
        <w:t xml:space="preserve"> </w:t>
      </w:r>
      <w:r w:rsidR="009F2DD9" w:rsidRPr="00C67150">
        <w:rPr>
          <w:rFonts w:ascii="Century Gothic" w:hAnsi="Century Gothic"/>
          <w:sz w:val="16"/>
          <w:szCs w:val="20"/>
          <w:lang w:val="es-MX"/>
        </w:rPr>
        <w:t>a</w:t>
      </w:r>
      <w:r w:rsidR="005D369D" w:rsidRPr="00C67150">
        <w:rPr>
          <w:rFonts w:ascii="Century Gothic" w:hAnsi="Century Gothic"/>
          <w:sz w:val="16"/>
          <w:szCs w:val="20"/>
          <w:lang w:val="es-MX"/>
        </w:rPr>
        <w:t xml:space="preserve">sí </w:t>
      </w:r>
      <w:r>
        <w:rPr>
          <w:rFonts w:ascii="Century Gothic" w:hAnsi="Century Gothic"/>
          <w:sz w:val="16"/>
          <w:szCs w:val="20"/>
          <w:lang w:val="es-MX"/>
        </w:rPr>
        <w:t>haya laborado</w:t>
      </w:r>
      <w:r w:rsidR="005D369D" w:rsidRPr="00C67150">
        <w:rPr>
          <w:rFonts w:ascii="Century Gothic" w:hAnsi="Century Gothic"/>
          <w:sz w:val="16"/>
          <w:szCs w:val="20"/>
          <w:lang w:val="es-MX"/>
        </w:rPr>
        <w:t xml:space="preserve"> durante </w:t>
      </w:r>
      <w:r w:rsidRPr="00C67150">
        <w:rPr>
          <w:rFonts w:ascii="Century Gothic" w:hAnsi="Century Gothic"/>
          <w:sz w:val="16"/>
          <w:szCs w:val="20"/>
          <w:lang w:val="es-MX"/>
        </w:rPr>
        <w:t>un periodo</w:t>
      </w:r>
      <w:r w:rsidRPr="00C67150">
        <w:rPr>
          <w:rFonts w:ascii="Century Gothic" w:hAnsi="Century Gothic"/>
          <w:sz w:val="16"/>
          <w:szCs w:val="20"/>
          <w:lang w:val="es-MX"/>
        </w:rPr>
        <w:t xml:space="preserve"> </w:t>
      </w:r>
      <w:r>
        <w:rPr>
          <w:rFonts w:ascii="Century Gothic" w:hAnsi="Century Gothic"/>
          <w:sz w:val="16"/>
          <w:szCs w:val="20"/>
          <w:lang w:val="es-MX"/>
        </w:rPr>
        <w:t xml:space="preserve">o </w:t>
      </w:r>
      <w:r w:rsidR="005D369D" w:rsidRPr="00C67150">
        <w:rPr>
          <w:rFonts w:ascii="Century Gothic" w:hAnsi="Century Gothic"/>
          <w:sz w:val="16"/>
          <w:szCs w:val="20"/>
          <w:lang w:val="es-MX"/>
        </w:rPr>
        <w:t>la totalidad del ciclo.</w:t>
      </w:r>
    </w:p>
    <w:p w:rsidR="00794074" w:rsidRPr="00C67150" w:rsidRDefault="00794074" w:rsidP="007D3601">
      <w:pPr>
        <w:jc w:val="both"/>
        <w:rPr>
          <w:rFonts w:ascii="Century Gothic" w:hAnsi="Century Gothic"/>
          <w:noProof/>
          <w:sz w:val="16"/>
          <w:szCs w:val="20"/>
          <w:lang w:val="es-MX" w:eastAsia="es-MX"/>
        </w:rPr>
      </w:pPr>
    </w:p>
    <w:p w:rsidR="00AA0B08" w:rsidRPr="00C67150" w:rsidRDefault="00AA0B08" w:rsidP="007D3601">
      <w:pPr>
        <w:jc w:val="both"/>
        <w:rPr>
          <w:rFonts w:ascii="Century Gothic" w:hAnsi="Century Gothic"/>
          <w:noProof/>
          <w:sz w:val="16"/>
          <w:szCs w:val="20"/>
          <w:lang w:val="es-MX" w:eastAsia="es-MX"/>
        </w:rPr>
      </w:pPr>
      <w:r w:rsidRPr="00C67150">
        <w:rPr>
          <w:rFonts w:ascii="Century Gothic" w:hAnsi="Century Gothic"/>
          <w:noProof/>
          <w:sz w:val="16"/>
          <w:szCs w:val="20"/>
          <w:lang w:val="es-MX" w:eastAsia="es-MX"/>
        </w:rPr>
        <w:t xml:space="preserve">Para el proceso se </w:t>
      </w:r>
      <w:r w:rsidR="006146EF">
        <w:rPr>
          <w:rFonts w:ascii="Century Gothic" w:hAnsi="Century Gothic"/>
          <w:noProof/>
          <w:sz w:val="16"/>
          <w:szCs w:val="20"/>
          <w:lang w:val="es-MX" w:eastAsia="es-MX"/>
        </w:rPr>
        <w:t>realizarán</w:t>
      </w:r>
      <w:r w:rsidRPr="00C67150">
        <w:rPr>
          <w:rFonts w:ascii="Century Gothic" w:hAnsi="Century Gothic"/>
          <w:noProof/>
          <w:sz w:val="16"/>
          <w:szCs w:val="20"/>
          <w:lang w:val="es-MX" w:eastAsia="es-MX"/>
        </w:rPr>
        <w:t xml:space="preserve"> </w:t>
      </w:r>
      <w:r w:rsidR="000A769F" w:rsidRPr="00C67150">
        <w:rPr>
          <w:rFonts w:ascii="Century Gothic" w:hAnsi="Century Gothic"/>
          <w:noProof/>
          <w:sz w:val="16"/>
          <w:szCs w:val="20"/>
          <w:lang w:val="es-MX" w:eastAsia="es-MX"/>
        </w:rPr>
        <w:t xml:space="preserve">distintas </w:t>
      </w:r>
      <w:r w:rsidRPr="00C67150">
        <w:rPr>
          <w:rFonts w:ascii="Century Gothic" w:hAnsi="Century Gothic"/>
          <w:noProof/>
          <w:sz w:val="16"/>
          <w:szCs w:val="20"/>
          <w:lang w:val="es-MX" w:eastAsia="es-MX"/>
        </w:rPr>
        <w:t xml:space="preserve">actividades, las cuales se </w:t>
      </w:r>
      <w:r w:rsidR="00AD79D3" w:rsidRPr="00C67150">
        <w:rPr>
          <w:rFonts w:ascii="Century Gothic" w:hAnsi="Century Gothic"/>
          <w:noProof/>
          <w:sz w:val="16"/>
          <w:szCs w:val="20"/>
          <w:lang w:val="es-MX" w:eastAsia="es-MX"/>
        </w:rPr>
        <w:t>enlistan</w:t>
      </w:r>
      <w:r w:rsidRPr="00C67150">
        <w:rPr>
          <w:rFonts w:ascii="Century Gothic" w:hAnsi="Century Gothic"/>
          <w:noProof/>
          <w:sz w:val="16"/>
          <w:szCs w:val="20"/>
          <w:lang w:val="es-MX" w:eastAsia="es-MX"/>
        </w:rPr>
        <w:t xml:space="preserve"> a continuación.</w:t>
      </w:r>
    </w:p>
    <w:p w:rsidR="00446568" w:rsidRPr="00C67150" w:rsidRDefault="00446568" w:rsidP="007D3601">
      <w:pPr>
        <w:rPr>
          <w:rFonts w:ascii="Century Gothic" w:hAnsi="Century Gothic"/>
          <w:noProof/>
          <w:sz w:val="16"/>
          <w:szCs w:val="20"/>
          <w:lang w:val="es-MX" w:eastAsia="es-MX"/>
        </w:rPr>
      </w:pPr>
    </w:p>
    <w:p w:rsidR="007C2B75" w:rsidRPr="00C67150" w:rsidRDefault="00C67150" w:rsidP="007D3601">
      <w:pPr>
        <w:jc w:val="center"/>
        <w:rPr>
          <w:rFonts w:ascii="Century Gothic" w:hAnsi="Century Gothic"/>
          <w:b/>
          <w:noProof/>
          <w:sz w:val="16"/>
          <w:szCs w:val="20"/>
          <w:u w:val="single"/>
          <w:lang w:val="es-MX" w:eastAsia="es-MX"/>
        </w:rPr>
      </w:pPr>
      <w:r w:rsidRPr="00C67150">
        <w:rPr>
          <w:rFonts w:ascii="Century Gothic" w:hAnsi="Century Gothic"/>
          <w:b/>
          <w:noProof/>
          <w:sz w:val="16"/>
          <w:szCs w:val="20"/>
          <w:u w:val="single"/>
          <w:lang w:val="es-MX" w:eastAsia="es-MX"/>
        </w:rPr>
        <w:t>ACTIVIDADES ADMINISTRATIVAS Y PRELIMINIARES</w:t>
      </w:r>
    </w:p>
    <w:p w:rsidR="007C2B75" w:rsidRPr="00C67150" w:rsidRDefault="007C2B75" w:rsidP="007D3601">
      <w:pPr>
        <w:jc w:val="center"/>
        <w:rPr>
          <w:rFonts w:ascii="Century Gothic" w:hAnsi="Century Gothic"/>
          <w:b/>
          <w:noProof/>
          <w:sz w:val="16"/>
          <w:szCs w:val="20"/>
          <w:u w:val="single"/>
          <w:lang w:val="es-MX" w:eastAsia="es-MX"/>
        </w:rPr>
      </w:pPr>
    </w:p>
    <w:p w:rsidR="007C2B75" w:rsidRPr="00C67150" w:rsidRDefault="007C2B75" w:rsidP="007D3601">
      <w:pPr>
        <w:pStyle w:val="Prrafodelista"/>
        <w:numPr>
          <w:ilvl w:val="0"/>
          <w:numId w:val="6"/>
        </w:numPr>
        <w:spacing w:after="0" w:line="240" w:lineRule="auto"/>
        <w:ind w:left="426"/>
        <w:jc w:val="both"/>
        <w:rPr>
          <w:rFonts w:ascii="Century Gothic" w:hAnsi="Century Gothic"/>
          <w:sz w:val="16"/>
          <w:szCs w:val="20"/>
        </w:rPr>
      </w:pPr>
      <w:r w:rsidRPr="00C67150">
        <w:rPr>
          <w:rFonts w:ascii="Century Gothic" w:hAnsi="Century Gothic"/>
          <w:sz w:val="16"/>
          <w:szCs w:val="20"/>
        </w:rPr>
        <w:t xml:space="preserve">Abrir una carpeta física para guardar </w:t>
      </w:r>
      <w:r w:rsidR="00BE3F74" w:rsidRPr="00C67150">
        <w:rPr>
          <w:rFonts w:ascii="Century Gothic" w:hAnsi="Century Gothic"/>
          <w:sz w:val="16"/>
          <w:szCs w:val="20"/>
        </w:rPr>
        <w:t xml:space="preserve">la impresión de </w:t>
      </w:r>
      <w:r w:rsidRPr="00C67150">
        <w:rPr>
          <w:rFonts w:ascii="Century Gothic" w:hAnsi="Century Gothic"/>
          <w:sz w:val="16"/>
          <w:szCs w:val="20"/>
        </w:rPr>
        <w:t xml:space="preserve">los formatos que se generarán con motivo del </w:t>
      </w:r>
      <w:r w:rsidR="005C5775" w:rsidRPr="00C67150">
        <w:rPr>
          <w:rFonts w:ascii="Century Gothic" w:hAnsi="Century Gothic"/>
          <w:sz w:val="16"/>
          <w:szCs w:val="20"/>
        </w:rPr>
        <w:t>PASE DE LISTA</w:t>
      </w:r>
      <w:r w:rsidR="00BE3F74" w:rsidRPr="00C67150">
        <w:rPr>
          <w:rFonts w:ascii="Century Gothic" w:hAnsi="Century Gothic"/>
          <w:sz w:val="16"/>
          <w:szCs w:val="20"/>
        </w:rPr>
        <w:t xml:space="preserve"> 2016</w:t>
      </w:r>
      <w:r w:rsidRPr="00C67150">
        <w:rPr>
          <w:rFonts w:ascii="Century Gothic" w:hAnsi="Century Gothic"/>
          <w:sz w:val="16"/>
          <w:szCs w:val="20"/>
        </w:rPr>
        <w:t>, así como toda la documentación que soporte los casos específicos (ordenes de trabajo, listas de asistencia, identificaciones oficiales, etc.) la cual deberá quedar en resguardo del centro de trabajo para ulteriores aclaraciones y consultas</w:t>
      </w:r>
      <w:r w:rsidR="005D369D" w:rsidRPr="00C67150">
        <w:rPr>
          <w:rFonts w:ascii="Century Gothic" w:hAnsi="Century Gothic"/>
          <w:sz w:val="16"/>
          <w:szCs w:val="20"/>
        </w:rPr>
        <w:t xml:space="preserve">; ésta deberá </w:t>
      </w:r>
      <w:r w:rsidR="005D369D" w:rsidRPr="00ED1962">
        <w:rPr>
          <w:rFonts w:ascii="Century Gothic" w:hAnsi="Century Gothic"/>
          <w:b/>
          <w:sz w:val="16"/>
          <w:szCs w:val="20"/>
          <w:u w:val="single"/>
        </w:rPr>
        <w:t>guardarse por duplicado</w:t>
      </w:r>
      <w:r w:rsidR="005D369D" w:rsidRPr="00C67150">
        <w:rPr>
          <w:rFonts w:ascii="Century Gothic" w:hAnsi="Century Gothic"/>
          <w:sz w:val="16"/>
          <w:szCs w:val="20"/>
        </w:rPr>
        <w:t xml:space="preserve"> para entregar una a la autoridad educativa correspondiente. </w:t>
      </w:r>
    </w:p>
    <w:p w:rsidR="00C62F77" w:rsidRPr="00C67150" w:rsidRDefault="00C62F77" w:rsidP="007D3601">
      <w:pPr>
        <w:pStyle w:val="Prrafodelista"/>
        <w:spacing w:after="0" w:line="240" w:lineRule="auto"/>
        <w:ind w:left="426"/>
        <w:jc w:val="both"/>
        <w:rPr>
          <w:rFonts w:ascii="Century Gothic" w:hAnsi="Century Gothic"/>
          <w:sz w:val="16"/>
          <w:szCs w:val="20"/>
        </w:rPr>
      </w:pPr>
    </w:p>
    <w:p w:rsidR="00C97783" w:rsidRPr="00C67150" w:rsidRDefault="00A36C35" w:rsidP="007D3601">
      <w:pPr>
        <w:pStyle w:val="Prrafodelista"/>
        <w:numPr>
          <w:ilvl w:val="0"/>
          <w:numId w:val="6"/>
        </w:numPr>
        <w:spacing w:after="0" w:line="240" w:lineRule="auto"/>
        <w:ind w:left="426"/>
        <w:jc w:val="both"/>
        <w:rPr>
          <w:rFonts w:ascii="Century Gothic" w:hAnsi="Century Gothic"/>
          <w:sz w:val="16"/>
          <w:szCs w:val="20"/>
        </w:rPr>
      </w:pPr>
      <w:r w:rsidRPr="00C67150">
        <w:rPr>
          <w:rFonts w:ascii="Century Gothic" w:hAnsi="Century Gothic"/>
          <w:sz w:val="16"/>
          <w:szCs w:val="20"/>
        </w:rPr>
        <w:t>Se debe r</w:t>
      </w:r>
      <w:r w:rsidR="00604027" w:rsidRPr="00C67150">
        <w:rPr>
          <w:rFonts w:ascii="Century Gothic" w:hAnsi="Century Gothic"/>
          <w:sz w:val="16"/>
          <w:szCs w:val="20"/>
        </w:rPr>
        <w:t>evisar minuciosamente cual es el estatus que guarda cada uno de los trabajadores que aparecen en la lista que despliega el sistema</w:t>
      </w:r>
      <w:r w:rsidR="009F2DD9" w:rsidRPr="00C67150">
        <w:rPr>
          <w:rFonts w:ascii="Century Gothic" w:hAnsi="Century Gothic"/>
          <w:sz w:val="16"/>
          <w:szCs w:val="20"/>
        </w:rPr>
        <w:t xml:space="preserve"> </w:t>
      </w:r>
      <w:r w:rsidR="009F2DD9" w:rsidRPr="00C67150">
        <w:rPr>
          <w:rFonts w:ascii="Century Gothic" w:hAnsi="Century Gothic"/>
          <w:b/>
          <w:sz w:val="16"/>
          <w:szCs w:val="20"/>
          <w:u w:val="single"/>
        </w:rPr>
        <w:t>y</w:t>
      </w:r>
      <w:r w:rsidR="00FF6D75" w:rsidRPr="00C67150">
        <w:rPr>
          <w:rFonts w:ascii="Century Gothic" w:hAnsi="Century Gothic"/>
          <w:b/>
          <w:sz w:val="16"/>
          <w:szCs w:val="20"/>
          <w:u w:val="single"/>
        </w:rPr>
        <w:t xml:space="preserve"> </w:t>
      </w:r>
      <w:r w:rsidR="00C97783" w:rsidRPr="00C67150">
        <w:rPr>
          <w:rFonts w:ascii="Century Gothic" w:hAnsi="Century Gothic"/>
          <w:b/>
          <w:sz w:val="16"/>
          <w:szCs w:val="20"/>
          <w:u w:val="single"/>
        </w:rPr>
        <w:t>si éste se encuentra todavía en el centro de trabajo o ya no</w:t>
      </w:r>
      <w:r w:rsidR="00C97783" w:rsidRPr="00C67150">
        <w:rPr>
          <w:rFonts w:ascii="Century Gothic" w:hAnsi="Century Gothic"/>
          <w:sz w:val="16"/>
          <w:szCs w:val="20"/>
        </w:rPr>
        <w:t>.</w:t>
      </w:r>
    </w:p>
    <w:p w:rsidR="000A769F" w:rsidRPr="00C67150" w:rsidRDefault="000A769F" w:rsidP="007D3601">
      <w:pPr>
        <w:pStyle w:val="Prrafodelista"/>
        <w:spacing w:after="0" w:line="240" w:lineRule="auto"/>
        <w:ind w:left="426"/>
        <w:jc w:val="both"/>
        <w:rPr>
          <w:rFonts w:ascii="Century Gothic" w:hAnsi="Century Gothic"/>
          <w:sz w:val="16"/>
          <w:szCs w:val="20"/>
        </w:rPr>
      </w:pPr>
    </w:p>
    <w:p w:rsidR="00787E2C" w:rsidRPr="00C67150" w:rsidRDefault="00787E2C" w:rsidP="007D3601">
      <w:pPr>
        <w:jc w:val="center"/>
        <w:rPr>
          <w:rFonts w:ascii="Century Gothic" w:hAnsi="Century Gothic"/>
          <w:b/>
          <w:noProof/>
          <w:sz w:val="16"/>
          <w:szCs w:val="20"/>
          <w:lang w:val="es-MX" w:eastAsia="es-MX"/>
        </w:rPr>
      </w:pPr>
    </w:p>
    <w:p w:rsidR="008F784A" w:rsidRPr="00C67150" w:rsidRDefault="00C67150" w:rsidP="00853121">
      <w:pPr>
        <w:jc w:val="center"/>
        <w:rPr>
          <w:rFonts w:ascii="Century Gothic" w:hAnsi="Century Gothic"/>
          <w:b/>
          <w:noProof/>
          <w:sz w:val="16"/>
          <w:szCs w:val="20"/>
          <w:u w:val="single"/>
          <w:lang w:val="es-MX" w:eastAsia="es-MX"/>
        </w:rPr>
      </w:pPr>
      <w:r w:rsidRPr="00C67150">
        <w:rPr>
          <w:rFonts w:ascii="Century Gothic" w:hAnsi="Century Gothic"/>
          <w:b/>
          <w:noProof/>
          <w:sz w:val="16"/>
          <w:szCs w:val="20"/>
          <w:u w:val="single"/>
          <w:lang w:val="es-MX" w:eastAsia="es-MX"/>
        </w:rPr>
        <w:t>FLUJO DE CAPTURA DE INFORMACIÓN EN EL SISTEMA INFORMÁTICO PARA TODOS LOS CENTROS DE TRABAJO DE LA ENTIDAD:</w:t>
      </w:r>
    </w:p>
    <w:p w:rsidR="00446568" w:rsidRPr="00C67150" w:rsidRDefault="00446568" w:rsidP="007D3601">
      <w:pPr>
        <w:rPr>
          <w:rFonts w:ascii="Century Gothic" w:hAnsi="Century Gothic"/>
          <w:b/>
          <w:noProof/>
          <w:sz w:val="16"/>
          <w:szCs w:val="20"/>
          <w:lang w:val="es-MX" w:eastAsia="es-MX"/>
        </w:rPr>
      </w:pPr>
    </w:p>
    <w:p w:rsidR="007A3D38" w:rsidRPr="00C67150" w:rsidRDefault="007A3D38" w:rsidP="007D3601">
      <w:pPr>
        <w:pStyle w:val="Prrafodelista"/>
        <w:spacing w:after="0" w:line="240" w:lineRule="auto"/>
        <w:ind w:left="426"/>
        <w:jc w:val="both"/>
        <w:rPr>
          <w:rFonts w:ascii="Century Gothic" w:hAnsi="Century Gothic"/>
          <w:sz w:val="16"/>
          <w:szCs w:val="20"/>
        </w:rPr>
      </w:pPr>
    </w:p>
    <w:p w:rsidR="00837E84" w:rsidRPr="00C67150" w:rsidRDefault="00583E0D" w:rsidP="007D3601">
      <w:pPr>
        <w:pStyle w:val="Prrafodelista"/>
        <w:numPr>
          <w:ilvl w:val="0"/>
          <w:numId w:val="6"/>
        </w:numPr>
        <w:spacing w:after="0" w:line="240" w:lineRule="auto"/>
        <w:ind w:left="426"/>
        <w:jc w:val="both"/>
        <w:rPr>
          <w:rStyle w:val="Hipervnculo"/>
          <w:rFonts w:ascii="Century Gothic" w:hAnsi="Century Gothic"/>
          <w:sz w:val="16"/>
          <w:szCs w:val="20"/>
        </w:rPr>
      </w:pPr>
      <w:r w:rsidRPr="00C67150">
        <w:rPr>
          <w:rFonts w:ascii="Century Gothic" w:hAnsi="Century Gothic"/>
          <w:sz w:val="16"/>
          <w:szCs w:val="20"/>
        </w:rPr>
        <w:t xml:space="preserve">Una vez que se conoce ya el estatus de cada trabajador y se cuenta con la información necesaria para su captura, se debe ingresar a la plataforma en </w:t>
      </w:r>
      <w:r w:rsidR="00E8372B" w:rsidRPr="00C67150">
        <w:rPr>
          <w:rFonts w:ascii="Century Gothic" w:hAnsi="Century Gothic"/>
          <w:sz w:val="16"/>
          <w:szCs w:val="20"/>
        </w:rPr>
        <w:t xml:space="preserve">la dirección </w:t>
      </w:r>
      <w:hyperlink r:id="rId9" w:history="1">
        <w:r w:rsidR="00DB5A6A" w:rsidRPr="00C67150">
          <w:rPr>
            <w:rStyle w:val="Hipervnculo"/>
            <w:rFonts w:ascii="Century Gothic" w:hAnsi="Century Gothic"/>
            <w:sz w:val="16"/>
            <w:szCs w:val="20"/>
          </w:rPr>
          <w:t>http://fone.asf.gob.mx/</w:t>
        </w:r>
      </w:hyperlink>
    </w:p>
    <w:p w:rsidR="00D11B39" w:rsidRPr="00C67150" w:rsidRDefault="00D11B39" w:rsidP="007D3601">
      <w:pPr>
        <w:pStyle w:val="Prrafodelista"/>
        <w:spacing w:after="0" w:line="240" w:lineRule="auto"/>
        <w:ind w:left="426"/>
        <w:rPr>
          <w:rFonts w:ascii="Century Gothic" w:hAnsi="Century Gothic"/>
          <w:sz w:val="16"/>
          <w:szCs w:val="20"/>
        </w:rPr>
      </w:pPr>
    </w:p>
    <w:p w:rsidR="00D11B39" w:rsidRDefault="00E8372B" w:rsidP="007D3601">
      <w:pPr>
        <w:pStyle w:val="Prrafodelista"/>
        <w:numPr>
          <w:ilvl w:val="0"/>
          <w:numId w:val="6"/>
        </w:numPr>
        <w:spacing w:after="0" w:line="240" w:lineRule="auto"/>
        <w:ind w:left="426"/>
        <w:jc w:val="both"/>
        <w:rPr>
          <w:rFonts w:ascii="Century Gothic" w:hAnsi="Century Gothic"/>
          <w:b/>
          <w:sz w:val="16"/>
          <w:szCs w:val="20"/>
        </w:rPr>
      </w:pPr>
      <w:r w:rsidRPr="00C67150">
        <w:rPr>
          <w:rFonts w:ascii="Century Gothic" w:hAnsi="Century Gothic"/>
          <w:sz w:val="16"/>
          <w:szCs w:val="20"/>
        </w:rPr>
        <w:t>Introducir el Usuario y Contraseña</w:t>
      </w:r>
      <w:r w:rsidR="00583E0D" w:rsidRPr="00C67150">
        <w:rPr>
          <w:rFonts w:ascii="Century Gothic" w:hAnsi="Century Gothic"/>
          <w:sz w:val="16"/>
          <w:szCs w:val="20"/>
        </w:rPr>
        <w:t xml:space="preserve"> correspond</w:t>
      </w:r>
      <w:r w:rsidR="005D369D" w:rsidRPr="00C67150">
        <w:rPr>
          <w:rFonts w:ascii="Century Gothic" w:hAnsi="Century Gothic"/>
          <w:sz w:val="16"/>
          <w:szCs w:val="20"/>
        </w:rPr>
        <w:t>ient</w:t>
      </w:r>
      <w:r w:rsidR="00583E0D" w:rsidRPr="00C67150">
        <w:rPr>
          <w:rFonts w:ascii="Century Gothic" w:hAnsi="Century Gothic"/>
          <w:sz w:val="16"/>
          <w:szCs w:val="20"/>
        </w:rPr>
        <w:t>e a su centro de trabajo</w:t>
      </w:r>
      <w:r w:rsidRPr="00C67150">
        <w:rPr>
          <w:rFonts w:ascii="Century Gothic" w:hAnsi="Century Gothic"/>
          <w:sz w:val="16"/>
          <w:szCs w:val="20"/>
        </w:rPr>
        <w:t xml:space="preserve">. </w:t>
      </w:r>
      <w:r w:rsidR="005D369D" w:rsidRPr="00C67150">
        <w:rPr>
          <w:rFonts w:ascii="Century Gothic" w:hAnsi="Century Gothic"/>
          <w:b/>
          <w:sz w:val="16"/>
          <w:szCs w:val="20"/>
        </w:rPr>
        <w:t>Es importante respetar mayúsculas y minúsculas en la contraseña</w:t>
      </w:r>
      <w:r w:rsidR="00787E2C" w:rsidRPr="00C67150">
        <w:rPr>
          <w:rFonts w:ascii="Century Gothic" w:hAnsi="Century Gothic"/>
          <w:b/>
          <w:sz w:val="16"/>
          <w:szCs w:val="20"/>
        </w:rPr>
        <w:t>.</w:t>
      </w:r>
    </w:p>
    <w:p w:rsidR="009161DC" w:rsidRPr="009161DC" w:rsidRDefault="009161DC" w:rsidP="009161DC">
      <w:pPr>
        <w:pStyle w:val="Prrafodelista"/>
        <w:rPr>
          <w:rFonts w:ascii="Century Gothic" w:hAnsi="Century Gothic"/>
          <w:b/>
          <w:sz w:val="16"/>
          <w:szCs w:val="20"/>
        </w:rPr>
      </w:pPr>
    </w:p>
    <w:p w:rsidR="009161DC" w:rsidRDefault="009161DC" w:rsidP="007D3601">
      <w:pPr>
        <w:pStyle w:val="Prrafodelista"/>
        <w:numPr>
          <w:ilvl w:val="0"/>
          <w:numId w:val="6"/>
        </w:numPr>
        <w:spacing w:after="0" w:line="240" w:lineRule="auto"/>
        <w:ind w:left="426"/>
        <w:jc w:val="both"/>
        <w:rPr>
          <w:rFonts w:ascii="Century Gothic" w:hAnsi="Century Gothic"/>
          <w:sz w:val="16"/>
          <w:szCs w:val="20"/>
        </w:rPr>
      </w:pPr>
      <w:r w:rsidRPr="00C67150">
        <w:rPr>
          <w:rFonts w:ascii="Century Gothic" w:hAnsi="Century Gothic"/>
          <w:sz w:val="16"/>
          <w:szCs w:val="20"/>
        </w:rPr>
        <w:t>Una vez abierta la aplicación por el usuario</w:t>
      </w:r>
      <w:r>
        <w:rPr>
          <w:rFonts w:ascii="Century Gothic" w:hAnsi="Century Gothic"/>
          <w:sz w:val="16"/>
          <w:szCs w:val="20"/>
        </w:rPr>
        <w:t>, s</w:t>
      </w:r>
      <w:r w:rsidRPr="009161DC">
        <w:rPr>
          <w:rFonts w:ascii="Century Gothic" w:hAnsi="Century Gothic"/>
          <w:sz w:val="16"/>
          <w:szCs w:val="20"/>
        </w:rPr>
        <w:t>e debe elegir el botón de “Encuesta” que aparece en la parte superior de la pantalla de la plataforma</w:t>
      </w:r>
      <w:r w:rsidR="00A43102">
        <w:rPr>
          <w:rFonts w:ascii="Century Gothic" w:hAnsi="Century Gothic"/>
          <w:sz w:val="16"/>
          <w:szCs w:val="20"/>
        </w:rPr>
        <w:t xml:space="preserve"> para poder comenzar con el registro</w:t>
      </w:r>
      <w:r w:rsidRPr="009161DC">
        <w:rPr>
          <w:rFonts w:ascii="Century Gothic" w:hAnsi="Century Gothic"/>
          <w:sz w:val="16"/>
          <w:szCs w:val="20"/>
        </w:rPr>
        <w:t>.</w:t>
      </w:r>
    </w:p>
    <w:p w:rsidR="009161DC" w:rsidRPr="009161DC" w:rsidRDefault="009161DC" w:rsidP="009161DC">
      <w:pPr>
        <w:pStyle w:val="Prrafodelista"/>
        <w:rPr>
          <w:rFonts w:ascii="Century Gothic" w:hAnsi="Century Gothic"/>
          <w:sz w:val="16"/>
          <w:szCs w:val="20"/>
        </w:rPr>
      </w:pPr>
    </w:p>
    <w:p w:rsidR="009161DC" w:rsidRPr="009161DC" w:rsidRDefault="009161DC" w:rsidP="009161DC">
      <w:pPr>
        <w:pStyle w:val="Prrafodelista"/>
        <w:spacing w:after="0" w:line="240" w:lineRule="auto"/>
        <w:ind w:left="426"/>
        <w:jc w:val="both"/>
        <w:rPr>
          <w:rFonts w:ascii="Century Gothic" w:hAnsi="Century Gothic"/>
          <w:sz w:val="16"/>
          <w:szCs w:val="20"/>
        </w:rPr>
      </w:pPr>
      <w:r>
        <w:rPr>
          <w:rFonts w:ascii="Century Gothic" w:hAnsi="Century Gothic"/>
          <w:sz w:val="16"/>
          <w:szCs w:val="20"/>
        </w:rPr>
        <w:t xml:space="preserve">                                                           </w:t>
      </w:r>
      <w:r>
        <w:rPr>
          <w:rFonts w:ascii="Century Gothic" w:hAnsi="Century Gothic"/>
          <w:noProof/>
          <w:sz w:val="16"/>
          <w:szCs w:val="20"/>
          <w:lang w:eastAsia="es-MX"/>
        </w:rPr>
        <w:drawing>
          <wp:inline distT="0" distB="0" distL="0" distR="0">
            <wp:extent cx="3579962" cy="564700"/>
            <wp:effectExtent l="0" t="0" r="1905"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9962" cy="564700"/>
                    </a:xfrm>
                    <a:prstGeom prst="rect">
                      <a:avLst/>
                    </a:prstGeom>
                    <a:noFill/>
                    <a:ln>
                      <a:noFill/>
                    </a:ln>
                  </pic:spPr>
                </pic:pic>
              </a:graphicData>
            </a:graphic>
          </wp:inline>
        </w:drawing>
      </w:r>
    </w:p>
    <w:p w:rsidR="00794074" w:rsidRPr="00C67150" w:rsidRDefault="00794074" w:rsidP="007D3601">
      <w:pPr>
        <w:jc w:val="both"/>
        <w:rPr>
          <w:rFonts w:ascii="Century Gothic" w:hAnsi="Century Gothic"/>
          <w:sz w:val="16"/>
          <w:szCs w:val="20"/>
          <w:lang w:val="es-MX"/>
        </w:rPr>
      </w:pPr>
    </w:p>
    <w:p w:rsidR="00E8372B" w:rsidRPr="00C67150" w:rsidRDefault="009161DC" w:rsidP="007D3601">
      <w:pPr>
        <w:pStyle w:val="Prrafodelista"/>
        <w:numPr>
          <w:ilvl w:val="0"/>
          <w:numId w:val="6"/>
        </w:numPr>
        <w:spacing w:after="0" w:line="240" w:lineRule="auto"/>
        <w:ind w:left="426"/>
        <w:jc w:val="both"/>
        <w:rPr>
          <w:rFonts w:ascii="Century Gothic" w:hAnsi="Century Gothic"/>
          <w:sz w:val="16"/>
          <w:szCs w:val="20"/>
        </w:rPr>
      </w:pPr>
      <w:r>
        <w:rPr>
          <w:rFonts w:ascii="Century Gothic" w:hAnsi="Century Gothic"/>
          <w:sz w:val="16"/>
          <w:szCs w:val="20"/>
        </w:rPr>
        <w:t>S</w:t>
      </w:r>
      <w:r w:rsidR="00583E0D" w:rsidRPr="00C67150">
        <w:rPr>
          <w:rFonts w:ascii="Century Gothic" w:hAnsi="Century Gothic"/>
          <w:sz w:val="16"/>
          <w:szCs w:val="20"/>
        </w:rPr>
        <w:t>eleccionar si la escuela participó o no en el Programa Escuelas de Tiempo Completo.</w:t>
      </w:r>
    </w:p>
    <w:p w:rsidR="00583E0D" w:rsidRPr="00C67150" w:rsidRDefault="00583E0D" w:rsidP="007D3601">
      <w:pPr>
        <w:rPr>
          <w:rFonts w:ascii="Century Gothic" w:hAnsi="Century Gothic"/>
          <w:sz w:val="20"/>
          <w:szCs w:val="20"/>
          <w:lang w:val="es-MX"/>
        </w:rPr>
      </w:pPr>
    </w:p>
    <w:p w:rsidR="00583E0D" w:rsidRPr="00C67150" w:rsidRDefault="00787E2C" w:rsidP="007D3601">
      <w:pPr>
        <w:rPr>
          <w:rFonts w:ascii="Century Gothic" w:hAnsi="Century Gothic"/>
          <w:sz w:val="20"/>
          <w:szCs w:val="20"/>
          <w:lang w:val="es-MX"/>
        </w:rPr>
      </w:pPr>
      <w:r w:rsidRPr="00C67150">
        <w:rPr>
          <w:rFonts w:ascii="Century Gothic" w:hAnsi="Century Gothic"/>
          <w:sz w:val="20"/>
          <w:szCs w:val="20"/>
          <w:lang w:val="es-MX"/>
        </w:rPr>
        <w:t xml:space="preserve">    </w:t>
      </w:r>
      <w:r w:rsidR="00853121" w:rsidRPr="00C67150">
        <w:rPr>
          <w:rFonts w:ascii="Century Gothic" w:hAnsi="Century Gothic"/>
          <w:sz w:val="20"/>
          <w:szCs w:val="20"/>
          <w:lang w:val="es-MX"/>
        </w:rPr>
        <w:t xml:space="preserve">                        </w:t>
      </w:r>
      <w:r w:rsidRPr="00C67150">
        <w:rPr>
          <w:rFonts w:ascii="Century Gothic" w:hAnsi="Century Gothic"/>
          <w:sz w:val="20"/>
          <w:szCs w:val="20"/>
          <w:lang w:val="es-MX"/>
        </w:rPr>
        <w:t xml:space="preserve"> </w:t>
      </w:r>
      <w:r w:rsidR="00853121" w:rsidRPr="00C67150">
        <w:rPr>
          <w:rFonts w:ascii="Century Gothic" w:hAnsi="Century Gothic"/>
          <w:sz w:val="20"/>
          <w:szCs w:val="20"/>
          <w:lang w:val="es-MX"/>
        </w:rPr>
        <w:t xml:space="preserve">       </w:t>
      </w:r>
      <w:r w:rsidRPr="00C67150">
        <w:rPr>
          <w:rFonts w:ascii="Century Gothic" w:hAnsi="Century Gothic"/>
          <w:sz w:val="20"/>
          <w:szCs w:val="20"/>
          <w:lang w:val="es-MX"/>
        </w:rPr>
        <w:t xml:space="preserve">        </w:t>
      </w:r>
      <w:r w:rsidR="00092656" w:rsidRPr="00C67150">
        <w:rPr>
          <w:rFonts w:ascii="Century Gothic" w:hAnsi="Century Gothic"/>
          <w:noProof/>
          <w:sz w:val="20"/>
          <w:szCs w:val="20"/>
          <w:lang w:val="es-MX" w:eastAsia="es-MX"/>
        </w:rPr>
        <w:drawing>
          <wp:inline distT="0" distB="0" distL="0" distR="0" wp14:anchorId="6E53005A" wp14:editId="01416500">
            <wp:extent cx="5518410" cy="215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5608" cy="340216"/>
                    </a:xfrm>
                    <a:prstGeom prst="rect">
                      <a:avLst/>
                    </a:prstGeom>
                    <a:noFill/>
                    <a:ln>
                      <a:noFill/>
                    </a:ln>
                  </pic:spPr>
                </pic:pic>
              </a:graphicData>
            </a:graphic>
          </wp:inline>
        </w:drawing>
      </w:r>
    </w:p>
    <w:p w:rsidR="00583E0D" w:rsidRPr="00C67150" w:rsidRDefault="00583E0D" w:rsidP="007D3601">
      <w:pPr>
        <w:pStyle w:val="Prrafodelista"/>
        <w:spacing w:after="0" w:line="240" w:lineRule="auto"/>
        <w:ind w:left="426"/>
        <w:jc w:val="both"/>
        <w:rPr>
          <w:rFonts w:ascii="Century Gothic" w:hAnsi="Century Gothic"/>
          <w:sz w:val="20"/>
          <w:szCs w:val="20"/>
        </w:rPr>
      </w:pPr>
    </w:p>
    <w:p w:rsidR="001F6FA9" w:rsidRDefault="001F6FA9" w:rsidP="00787E2C">
      <w:pPr>
        <w:jc w:val="both"/>
        <w:rPr>
          <w:rFonts w:ascii="Century Gothic" w:hAnsi="Century Gothic"/>
          <w:sz w:val="16"/>
          <w:szCs w:val="20"/>
          <w:lang w:val="es-MX"/>
        </w:rPr>
      </w:pPr>
    </w:p>
    <w:p w:rsidR="00583E0D" w:rsidRPr="00C67150" w:rsidRDefault="00571BB8" w:rsidP="00787E2C">
      <w:pPr>
        <w:jc w:val="both"/>
        <w:rPr>
          <w:rFonts w:ascii="Century Gothic" w:hAnsi="Century Gothic"/>
          <w:sz w:val="16"/>
          <w:szCs w:val="20"/>
          <w:lang w:val="es-MX"/>
        </w:rPr>
      </w:pPr>
      <w:r w:rsidRPr="00C67150">
        <w:rPr>
          <w:rFonts w:ascii="Century Gothic" w:hAnsi="Century Gothic"/>
          <w:sz w:val="16"/>
          <w:szCs w:val="20"/>
          <w:lang w:val="es-MX"/>
        </w:rPr>
        <w:lastRenderedPageBreak/>
        <w:t>Si</w:t>
      </w:r>
      <w:r w:rsidR="00583E0D" w:rsidRPr="00C67150">
        <w:rPr>
          <w:rFonts w:ascii="Century Gothic" w:hAnsi="Century Gothic"/>
          <w:sz w:val="16"/>
          <w:szCs w:val="20"/>
          <w:lang w:val="es-MX"/>
        </w:rPr>
        <w:t xml:space="preserve"> participó en el Programa Escuelas de Tiempo Completo, se habilitará la columna correspondiente</w:t>
      </w:r>
      <w:r w:rsidRPr="00C67150">
        <w:rPr>
          <w:rFonts w:ascii="Century Gothic" w:hAnsi="Century Gothic"/>
          <w:sz w:val="16"/>
          <w:szCs w:val="20"/>
          <w:lang w:val="es-MX"/>
        </w:rPr>
        <w:t xml:space="preserve"> </w:t>
      </w:r>
      <w:r w:rsidR="00583E0D" w:rsidRPr="00C67150">
        <w:rPr>
          <w:rFonts w:ascii="Century Gothic" w:hAnsi="Century Gothic"/>
          <w:sz w:val="16"/>
          <w:szCs w:val="20"/>
          <w:lang w:val="es-MX"/>
        </w:rPr>
        <w:t>seleccionar si el trabajador participó en dicho programa.</w:t>
      </w:r>
    </w:p>
    <w:p w:rsidR="00092656" w:rsidRPr="00C67150" w:rsidRDefault="00092656" w:rsidP="007D3601">
      <w:pPr>
        <w:pStyle w:val="Prrafodelista"/>
        <w:spacing w:after="0" w:line="240" w:lineRule="auto"/>
        <w:ind w:left="426"/>
        <w:jc w:val="both"/>
        <w:rPr>
          <w:rFonts w:ascii="Century Gothic" w:hAnsi="Century Gothic"/>
          <w:sz w:val="16"/>
          <w:szCs w:val="20"/>
        </w:rPr>
      </w:pPr>
    </w:p>
    <w:p w:rsidR="00092656" w:rsidRPr="00C67150" w:rsidRDefault="00092656" w:rsidP="007D3601">
      <w:pPr>
        <w:rPr>
          <w:rFonts w:ascii="Century Gothic" w:hAnsi="Century Gothic"/>
          <w:sz w:val="16"/>
          <w:szCs w:val="20"/>
          <w:lang w:val="es-MX"/>
        </w:rPr>
      </w:pPr>
      <w:r w:rsidRPr="00C67150">
        <w:rPr>
          <w:rFonts w:ascii="Century Gothic" w:hAnsi="Century Gothic"/>
          <w:sz w:val="16"/>
          <w:szCs w:val="20"/>
          <w:lang w:val="es-MX"/>
        </w:rPr>
        <w:t xml:space="preserve">         </w:t>
      </w:r>
      <w:r w:rsidR="00016257" w:rsidRPr="00C67150">
        <w:rPr>
          <w:rFonts w:ascii="Century Gothic" w:hAnsi="Century Gothic"/>
          <w:sz w:val="16"/>
          <w:szCs w:val="20"/>
          <w:lang w:val="es-MX"/>
        </w:rPr>
        <w:t xml:space="preserve">                          </w:t>
      </w:r>
      <w:r w:rsidR="00032673" w:rsidRPr="00C67150">
        <w:rPr>
          <w:rFonts w:ascii="Century Gothic" w:hAnsi="Century Gothic"/>
          <w:sz w:val="16"/>
          <w:szCs w:val="20"/>
          <w:lang w:val="es-MX"/>
        </w:rPr>
        <w:t xml:space="preserve">           </w:t>
      </w:r>
      <w:r w:rsidR="00853121" w:rsidRPr="00C67150">
        <w:rPr>
          <w:rFonts w:ascii="Century Gothic" w:hAnsi="Century Gothic"/>
          <w:sz w:val="16"/>
          <w:szCs w:val="20"/>
          <w:lang w:val="es-MX"/>
        </w:rPr>
        <w:t xml:space="preserve">                                         </w:t>
      </w:r>
      <w:r w:rsidR="00032673" w:rsidRPr="00C67150">
        <w:rPr>
          <w:rFonts w:ascii="Century Gothic" w:hAnsi="Century Gothic"/>
          <w:sz w:val="16"/>
          <w:szCs w:val="20"/>
          <w:lang w:val="es-MX"/>
        </w:rPr>
        <w:t xml:space="preserve">            </w:t>
      </w:r>
      <w:r w:rsidR="00787E2C" w:rsidRPr="00C67150">
        <w:rPr>
          <w:rFonts w:ascii="Century Gothic" w:hAnsi="Century Gothic"/>
          <w:sz w:val="16"/>
          <w:szCs w:val="20"/>
          <w:lang w:val="es-MX"/>
        </w:rPr>
        <w:t xml:space="preserve">                </w:t>
      </w:r>
      <w:r w:rsidR="00032673" w:rsidRPr="00C67150">
        <w:rPr>
          <w:rFonts w:ascii="Century Gothic" w:hAnsi="Century Gothic"/>
          <w:sz w:val="16"/>
          <w:szCs w:val="20"/>
          <w:lang w:val="es-MX"/>
        </w:rPr>
        <w:t xml:space="preserve">  </w:t>
      </w:r>
      <w:r w:rsidRPr="00C67150">
        <w:rPr>
          <w:rFonts w:ascii="Century Gothic" w:hAnsi="Century Gothic"/>
          <w:sz w:val="16"/>
          <w:szCs w:val="20"/>
          <w:lang w:val="es-MX"/>
        </w:rPr>
        <w:t xml:space="preserve">   </w:t>
      </w:r>
      <w:r w:rsidRPr="00C67150">
        <w:rPr>
          <w:noProof/>
          <w:sz w:val="16"/>
          <w:lang w:val="es-MX" w:eastAsia="es-MX"/>
        </w:rPr>
        <w:drawing>
          <wp:inline distT="0" distB="0" distL="0" distR="0" wp14:anchorId="44CC5E7B" wp14:editId="6F517856">
            <wp:extent cx="1216324" cy="894081"/>
            <wp:effectExtent l="0" t="0" r="317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4356" cy="922037"/>
                    </a:xfrm>
                    <a:prstGeom prst="rect">
                      <a:avLst/>
                    </a:prstGeom>
                    <a:noFill/>
                    <a:ln>
                      <a:noFill/>
                    </a:ln>
                  </pic:spPr>
                </pic:pic>
              </a:graphicData>
            </a:graphic>
          </wp:inline>
        </w:drawing>
      </w:r>
    </w:p>
    <w:p w:rsidR="00092656" w:rsidRPr="00C67150" w:rsidRDefault="00092656" w:rsidP="007D3601">
      <w:pPr>
        <w:pStyle w:val="Prrafodelista"/>
        <w:spacing w:after="0" w:line="240" w:lineRule="auto"/>
        <w:ind w:left="426"/>
        <w:jc w:val="both"/>
        <w:rPr>
          <w:rFonts w:ascii="Century Gothic" w:hAnsi="Century Gothic"/>
          <w:sz w:val="16"/>
          <w:szCs w:val="20"/>
        </w:rPr>
      </w:pPr>
    </w:p>
    <w:p w:rsidR="00061640" w:rsidRPr="00C67150" w:rsidRDefault="00AD79D3" w:rsidP="00787E2C">
      <w:pPr>
        <w:jc w:val="both"/>
        <w:rPr>
          <w:rFonts w:ascii="Century Gothic" w:hAnsi="Century Gothic"/>
          <w:sz w:val="16"/>
          <w:szCs w:val="20"/>
          <w:lang w:val="es-MX"/>
        </w:rPr>
      </w:pPr>
      <w:r w:rsidRPr="00C67150">
        <w:rPr>
          <w:rFonts w:ascii="Century Gothic" w:hAnsi="Century Gothic"/>
          <w:sz w:val="16"/>
          <w:szCs w:val="20"/>
          <w:lang w:val="es-MX"/>
        </w:rPr>
        <w:t>A continuación, capturar el resto de la información correspondiente a cada trabajador de la lista de la siguiente manera:</w:t>
      </w:r>
    </w:p>
    <w:p w:rsidR="00AD79D3" w:rsidRPr="00C67150" w:rsidRDefault="00AD79D3" w:rsidP="007D3601">
      <w:pPr>
        <w:pStyle w:val="Prrafodelista"/>
        <w:spacing w:after="0" w:line="240" w:lineRule="auto"/>
        <w:ind w:left="426"/>
        <w:jc w:val="both"/>
        <w:rPr>
          <w:rFonts w:ascii="Century Gothic" w:hAnsi="Century Gothic"/>
          <w:sz w:val="20"/>
          <w:szCs w:val="20"/>
        </w:rPr>
      </w:pPr>
    </w:p>
    <w:tbl>
      <w:tblPr>
        <w:tblStyle w:val="Tablaconcuadrcula"/>
        <w:tblW w:w="12191" w:type="dxa"/>
        <w:tblInd w:w="108" w:type="dxa"/>
        <w:tblLook w:val="04A0" w:firstRow="1" w:lastRow="0" w:firstColumn="1" w:lastColumn="0" w:noHBand="0" w:noVBand="1"/>
      </w:tblPr>
      <w:tblGrid>
        <w:gridCol w:w="677"/>
        <w:gridCol w:w="8962"/>
        <w:gridCol w:w="2552"/>
      </w:tblGrid>
      <w:tr w:rsidR="00AD79D3" w:rsidRPr="00C67150" w:rsidTr="00A43102">
        <w:tc>
          <w:tcPr>
            <w:tcW w:w="677" w:type="dxa"/>
            <w:shd w:val="clear" w:color="auto" w:fill="2E74B5" w:themeFill="accent1" w:themeFillShade="BF"/>
          </w:tcPr>
          <w:p w:rsidR="00AD79D3" w:rsidRPr="00C67150" w:rsidRDefault="00AD79D3" w:rsidP="007D3601">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Paso</w:t>
            </w:r>
          </w:p>
        </w:tc>
        <w:tc>
          <w:tcPr>
            <w:tcW w:w="8962" w:type="dxa"/>
            <w:shd w:val="clear" w:color="auto" w:fill="2E74B5" w:themeFill="accent1" w:themeFillShade="BF"/>
          </w:tcPr>
          <w:p w:rsidR="00AD79D3" w:rsidRPr="00C67150" w:rsidRDefault="007D3601" w:rsidP="007D3601">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Captura</w:t>
            </w:r>
          </w:p>
        </w:tc>
        <w:tc>
          <w:tcPr>
            <w:tcW w:w="2552" w:type="dxa"/>
            <w:shd w:val="clear" w:color="auto" w:fill="2E74B5" w:themeFill="accent1" w:themeFillShade="BF"/>
          </w:tcPr>
          <w:p w:rsidR="00AD79D3" w:rsidRPr="00C67150" w:rsidRDefault="007D3601" w:rsidP="007D3601">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Columna</w:t>
            </w:r>
          </w:p>
        </w:tc>
      </w:tr>
      <w:tr w:rsidR="00AD79D3" w:rsidRPr="00C67150" w:rsidTr="00A43102">
        <w:tc>
          <w:tcPr>
            <w:tcW w:w="677" w:type="dxa"/>
            <w:vAlign w:val="center"/>
          </w:tcPr>
          <w:p w:rsidR="00AD79D3" w:rsidRPr="00C67150" w:rsidRDefault="00AD79D3" w:rsidP="009E2196">
            <w:pPr>
              <w:pStyle w:val="Prrafodelista"/>
              <w:spacing w:after="0" w:line="240" w:lineRule="auto"/>
              <w:ind w:left="0"/>
              <w:jc w:val="center"/>
              <w:rPr>
                <w:rFonts w:ascii="Century Gothic" w:hAnsi="Century Gothic"/>
                <w:b/>
                <w:sz w:val="16"/>
                <w:szCs w:val="20"/>
              </w:rPr>
            </w:pPr>
            <w:r w:rsidRPr="00C67150">
              <w:rPr>
                <w:rFonts w:ascii="Century Gothic" w:hAnsi="Century Gothic"/>
                <w:b/>
                <w:sz w:val="16"/>
                <w:szCs w:val="20"/>
              </w:rPr>
              <w:t>6</w:t>
            </w:r>
          </w:p>
        </w:tc>
        <w:tc>
          <w:tcPr>
            <w:tcW w:w="8962" w:type="dxa"/>
            <w:vAlign w:val="center"/>
          </w:tcPr>
          <w:p w:rsidR="00AD79D3" w:rsidRPr="00C67150" w:rsidRDefault="007D3601" w:rsidP="009E2196">
            <w:pPr>
              <w:jc w:val="center"/>
              <w:rPr>
                <w:rFonts w:ascii="Century Gothic" w:eastAsiaTheme="minorHAnsi" w:hAnsi="Century Gothic" w:cstheme="minorBidi"/>
                <w:sz w:val="16"/>
                <w:szCs w:val="20"/>
                <w:lang w:val="es-MX" w:eastAsia="en-US"/>
              </w:rPr>
            </w:pPr>
            <w:r w:rsidRPr="00C67150">
              <w:rPr>
                <w:rFonts w:ascii="Century Gothic" w:eastAsiaTheme="minorHAnsi" w:hAnsi="Century Gothic" w:cstheme="minorBidi"/>
                <w:sz w:val="16"/>
                <w:szCs w:val="20"/>
                <w:lang w:val="es-MX" w:eastAsia="en-US"/>
              </w:rPr>
              <w:t>Identificar y capturar si el trabajador se encuentra inscrito en el programa de Carrera Magisterial. La opción sin datos (S/D) solamente se selecciona en caso de que el trabajador no haya laborado en el centro de trabajo.</w:t>
            </w:r>
          </w:p>
        </w:tc>
        <w:tc>
          <w:tcPr>
            <w:tcW w:w="2552" w:type="dxa"/>
            <w:vAlign w:val="center"/>
          </w:tcPr>
          <w:p w:rsidR="007D3601" w:rsidRPr="00C67150" w:rsidRDefault="007D3601" w:rsidP="009E2196">
            <w:pPr>
              <w:pStyle w:val="Prrafodelista"/>
              <w:spacing w:after="0" w:line="240" w:lineRule="auto"/>
              <w:ind w:left="0"/>
              <w:jc w:val="center"/>
              <w:rPr>
                <w:rFonts w:ascii="Century Gothic" w:hAnsi="Century Gothic"/>
                <w:sz w:val="16"/>
                <w:szCs w:val="20"/>
              </w:rPr>
            </w:pPr>
          </w:p>
          <w:p w:rsidR="00AD79D3" w:rsidRPr="00C67150" w:rsidRDefault="007D3601" w:rsidP="009E2196">
            <w:pPr>
              <w:pStyle w:val="Prrafodelista"/>
              <w:spacing w:after="0" w:line="240" w:lineRule="auto"/>
              <w:ind w:left="0"/>
              <w:jc w:val="center"/>
              <w:rPr>
                <w:rFonts w:ascii="Century Gothic" w:hAnsi="Century Gothic"/>
                <w:sz w:val="16"/>
                <w:szCs w:val="20"/>
              </w:rPr>
            </w:pPr>
            <w:r w:rsidRPr="00C67150">
              <w:rPr>
                <w:rFonts w:ascii="Century Gothic" w:hAnsi="Century Gothic"/>
                <w:noProof/>
                <w:sz w:val="16"/>
                <w:szCs w:val="20"/>
                <w:lang w:eastAsia="es-MX"/>
              </w:rPr>
              <w:drawing>
                <wp:inline distT="0" distB="0" distL="0" distR="0" wp14:anchorId="6F318769" wp14:editId="5A24C8D8">
                  <wp:extent cx="1293962" cy="767751"/>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3962" cy="767751"/>
                          </a:xfrm>
                          <a:prstGeom prst="rect">
                            <a:avLst/>
                          </a:prstGeom>
                          <a:noFill/>
                          <a:ln>
                            <a:noFill/>
                          </a:ln>
                        </pic:spPr>
                      </pic:pic>
                    </a:graphicData>
                  </a:graphic>
                </wp:inline>
              </w:drawing>
            </w:r>
          </w:p>
          <w:p w:rsidR="00853121" w:rsidRPr="00C67150" w:rsidRDefault="00853121" w:rsidP="009E2196">
            <w:pPr>
              <w:pStyle w:val="Prrafodelista"/>
              <w:spacing w:after="0" w:line="240" w:lineRule="auto"/>
              <w:ind w:left="0"/>
              <w:jc w:val="center"/>
              <w:rPr>
                <w:rFonts w:ascii="Century Gothic" w:hAnsi="Century Gothic"/>
                <w:sz w:val="16"/>
                <w:szCs w:val="20"/>
              </w:rPr>
            </w:pPr>
          </w:p>
        </w:tc>
      </w:tr>
      <w:tr w:rsidR="00AD79D3" w:rsidRPr="00C67150" w:rsidTr="00A43102">
        <w:tc>
          <w:tcPr>
            <w:tcW w:w="677" w:type="dxa"/>
            <w:vAlign w:val="center"/>
          </w:tcPr>
          <w:p w:rsidR="00AD79D3" w:rsidRPr="00C67150" w:rsidRDefault="00AD79D3" w:rsidP="009E2196">
            <w:pPr>
              <w:pStyle w:val="Prrafodelista"/>
              <w:spacing w:after="0" w:line="240" w:lineRule="auto"/>
              <w:ind w:left="0"/>
              <w:jc w:val="center"/>
              <w:rPr>
                <w:rFonts w:ascii="Century Gothic" w:hAnsi="Century Gothic"/>
                <w:b/>
                <w:sz w:val="16"/>
                <w:szCs w:val="20"/>
              </w:rPr>
            </w:pPr>
            <w:r w:rsidRPr="00C67150">
              <w:rPr>
                <w:rFonts w:ascii="Century Gothic" w:hAnsi="Century Gothic"/>
                <w:b/>
                <w:sz w:val="16"/>
                <w:szCs w:val="20"/>
              </w:rPr>
              <w:t>7</w:t>
            </w:r>
          </w:p>
        </w:tc>
        <w:tc>
          <w:tcPr>
            <w:tcW w:w="8962" w:type="dxa"/>
            <w:vAlign w:val="center"/>
          </w:tcPr>
          <w:p w:rsidR="00AD79D3" w:rsidRPr="00C67150" w:rsidRDefault="007D3601" w:rsidP="009E2196">
            <w:pPr>
              <w:pStyle w:val="Prrafodelista"/>
              <w:spacing w:after="0" w:line="240" w:lineRule="auto"/>
              <w:ind w:left="0"/>
              <w:jc w:val="center"/>
              <w:rPr>
                <w:rFonts w:ascii="Century Gothic" w:hAnsi="Century Gothic"/>
                <w:sz w:val="16"/>
                <w:szCs w:val="20"/>
              </w:rPr>
            </w:pPr>
            <w:r w:rsidRPr="00C67150">
              <w:rPr>
                <w:rFonts w:ascii="Century Gothic" w:hAnsi="Century Gothic"/>
                <w:sz w:val="16"/>
                <w:szCs w:val="20"/>
              </w:rPr>
              <w:t>Identificar y capturar si el trabajador es un docente que trabajó al frente de grupo.</w:t>
            </w:r>
            <w:r w:rsidR="00032673" w:rsidRPr="00C67150">
              <w:rPr>
                <w:rFonts w:ascii="Century Gothic" w:hAnsi="Century Gothic"/>
                <w:sz w:val="16"/>
                <w:szCs w:val="20"/>
              </w:rPr>
              <w:t xml:space="preserve"> La opción sin datos (S/D) solamente se selecciona en caso de que el trabajador no haya laborado en el centro de trabajo.</w:t>
            </w:r>
          </w:p>
        </w:tc>
        <w:tc>
          <w:tcPr>
            <w:tcW w:w="2552" w:type="dxa"/>
            <w:vAlign w:val="center"/>
          </w:tcPr>
          <w:p w:rsidR="00853121" w:rsidRPr="00C67150" w:rsidRDefault="00853121" w:rsidP="009E2196">
            <w:pPr>
              <w:pStyle w:val="Prrafodelista"/>
              <w:spacing w:after="0" w:line="240" w:lineRule="auto"/>
              <w:ind w:left="0"/>
              <w:jc w:val="center"/>
              <w:rPr>
                <w:rFonts w:ascii="Century Gothic" w:hAnsi="Century Gothic"/>
                <w:sz w:val="16"/>
                <w:szCs w:val="20"/>
              </w:rPr>
            </w:pPr>
          </w:p>
          <w:p w:rsidR="00AD79D3" w:rsidRPr="00C67150" w:rsidRDefault="007D3601" w:rsidP="009E2196">
            <w:pPr>
              <w:pStyle w:val="Prrafodelista"/>
              <w:spacing w:after="0" w:line="240" w:lineRule="auto"/>
              <w:ind w:left="0"/>
              <w:jc w:val="center"/>
              <w:rPr>
                <w:rFonts w:ascii="Century Gothic" w:hAnsi="Century Gothic"/>
                <w:sz w:val="16"/>
                <w:szCs w:val="20"/>
              </w:rPr>
            </w:pPr>
            <w:r w:rsidRPr="00C67150">
              <w:rPr>
                <w:rFonts w:ascii="Century Gothic" w:hAnsi="Century Gothic"/>
                <w:noProof/>
                <w:sz w:val="16"/>
                <w:szCs w:val="20"/>
                <w:lang w:eastAsia="es-MX"/>
              </w:rPr>
              <w:drawing>
                <wp:inline distT="0" distB="0" distL="0" distR="0" wp14:anchorId="5E4A2131" wp14:editId="5CE8462A">
                  <wp:extent cx="1138687" cy="776377"/>
                  <wp:effectExtent l="0" t="0" r="444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687" cy="776377"/>
                          </a:xfrm>
                          <a:prstGeom prst="rect">
                            <a:avLst/>
                          </a:prstGeom>
                          <a:noFill/>
                          <a:ln>
                            <a:noFill/>
                          </a:ln>
                        </pic:spPr>
                      </pic:pic>
                    </a:graphicData>
                  </a:graphic>
                </wp:inline>
              </w:drawing>
            </w:r>
          </w:p>
          <w:p w:rsidR="00853121" w:rsidRPr="00C67150" w:rsidRDefault="00853121" w:rsidP="009E2196">
            <w:pPr>
              <w:pStyle w:val="Prrafodelista"/>
              <w:spacing w:after="0" w:line="240" w:lineRule="auto"/>
              <w:ind w:left="0"/>
              <w:jc w:val="center"/>
              <w:rPr>
                <w:rFonts w:ascii="Century Gothic" w:hAnsi="Century Gothic"/>
                <w:sz w:val="16"/>
                <w:szCs w:val="20"/>
              </w:rPr>
            </w:pPr>
          </w:p>
        </w:tc>
      </w:tr>
      <w:tr w:rsidR="00032673" w:rsidRPr="00C67150" w:rsidTr="00A43102">
        <w:trPr>
          <w:trHeight w:val="1186"/>
        </w:trPr>
        <w:tc>
          <w:tcPr>
            <w:tcW w:w="677" w:type="dxa"/>
            <w:vAlign w:val="center"/>
          </w:tcPr>
          <w:p w:rsidR="00032673" w:rsidRPr="00C67150" w:rsidRDefault="00032673" w:rsidP="009E2196">
            <w:pPr>
              <w:pStyle w:val="Prrafodelista"/>
              <w:spacing w:after="0" w:line="240" w:lineRule="auto"/>
              <w:ind w:left="0"/>
              <w:jc w:val="center"/>
              <w:rPr>
                <w:rFonts w:ascii="Century Gothic" w:hAnsi="Century Gothic"/>
                <w:b/>
                <w:sz w:val="16"/>
                <w:szCs w:val="20"/>
              </w:rPr>
            </w:pPr>
            <w:r w:rsidRPr="00C67150">
              <w:rPr>
                <w:rFonts w:ascii="Century Gothic" w:hAnsi="Century Gothic"/>
                <w:b/>
                <w:sz w:val="16"/>
                <w:szCs w:val="20"/>
              </w:rPr>
              <w:t>8</w:t>
            </w:r>
          </w:p>
        </w:tc>
        <w:tc>
          <w:tcPr>
            <w:tcW w:w="8962" w:type="dxa"/>
            <w:vAlign w:val="center"/>
          </w:tcPr>
          <w:p w:rsidR="00A43102" w:rsidRPr="00C67150" w:rsidRDefault="00032673" w:rsidP="00A43102">
            <w:pPr>
              <w:jc w:val="center"/>
              <w:rPr>
                <w:rFonts w:ascii="Century Gothic" w:hAnsi="Century Gothic"/>
                <w:sz w:val="16"/>
                <w:szCs w:val="20"/>
                <w:lang w:val="es-MX"/>
              </w:rPr>
            </w:pPr>
            <w:r w:rsidRPr="00C67150">
              <w:rPr>
                <w:rFonts w:ascii="Century Gothic" w:hAnsi="Century Gothic"/>
                <w:sz w:val="16"/>
                <w:szCs w:val="20"/>
                <w:lang w:val="es-MX"/>
              </w:rPr>
              <w:t>En el siguiente campo se debe capturar si el trabajador laboró en el centro de trabajo durante 2016.</w:t>
            </w:r>
          </w:p>
        </w:tc>
        <w:tc>
          <w:tcPr>
            <w:tcW w:w="2552" w:type="dxa"/>
            <w:vAlign w:val="center"/>
          </w:tcPr>
          <w:p w:rsidR="00A43102" w:rsidRDefault="00A43102" w:rsidP="009E2196">
            <w:pPr>
              <w:pStyle w:val="Prrafodelista"/>
              <w:spacing w:after="0" w:line="240" w:lineRule="auto"/>
              <w:ind w:left="0"/>
              <w:jc w:val="center"/>
              <w:rPr>
                <w:rFonts w:ascii="Century Gothic" w:hAnsi="Century Gothic"/>
                <w:sz w:val="16"/>
                <w:szCs w:val="20"/>
              </w:rPr>
            </w:pPr>
          </w:p>
          <w:p w:rsidR="00032673" w:rsidRPr="00C67150" w:rsidRDefault="00032673" w:rsidP="009E2196">
            <w:pPr>
              <w:pStyle w:val="Prrafodelista"/>
              <w:spacing w:after="0" w:line="240" w:lineRule="auto"/>
              <w:ind w:left="0"/>
              <w:jc w:val="center"/>
              <w:rPr>
                <w:rFonts w:ascii="Century Gothic" w:hAnsi="Century Gothic"/>
                <w:sz w:val="16"/>
                <w:szCs w:val="20"/>
              </w:rPr>
            </w:pPr>
            <w:r w:rsidRPr="00C67150">
              <w:rPr>
                <w:rFonts w:ascii="Century Gothic" w:hAnsi="Century Gothic"/>
                <w:noProof/>
                <w:sz w:val="16"/>
                <w:szCs w:val="20"/>
                <w:lang w:eastAsia="es-MX"/>
              </w:rPr>
              <w:drawing>
                <wp:inline distT="0" distB="0" distL="0" distR="0" wp14:anchorId="0775A375" wp14:editId="470C86C3">
                  <wp:extent cx="1153475" cy="828136"/>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475" cy="828136"/>
                          </a:xfrm>
                          <a:prstGeom prst="rect">
                            <a:avLst/>
                          </a:prstGeom>
                          <a:noFill/>
                          <a:ln>
                            <a:noFill/>
                          </a:ln>
                        </pic:spPr>
                      </pic:pic>
                    </a:graphicData>
                  </a:graphic>
                </wp:inline>
              </w:drawing>
            </w:r>
          </w:p>
        </w:tc>
      </w:tr>
    </w:tbl>
    <w:p w:rsidR="001F6FA9" w:rsidRDefault="001F6FA9" w:rsidP="00552A3F">
      <w:pPr>
        <w:spacing w:line="480" w:lineRule="auto"/>
        <w:jc w:val="both"/>
        <w:rPr>
          <w:rFonts w:ascii="Century Gothic" w:hAnsi="Century Gothic"/>
          <w:sz w:val="16"/>
          <w:szCs w:val="20"/>
          <w:lang w:val="es-MX"/>
        </w:rPr>
      </w:pPr>
    </w:p>
    <w:p w:rsidR="001F6FA9" w:rsidRDefault="001F6FA9" w:rsidP="00552A3F">
      <w:pPr>
        <w:spacing w:line="480" w:lineRule="auto"/>
        <w:jc w:val="both"/>
        <w:rPr>
          <w:rFonts w:ascii="Century Gothic" w:hAnsi="Century Gothic"/>
          <w:sz w:val="16"/>
          <w:szCs w:val="20"/>
          <w:lang w:val="es-MX"/>
        </w:rPr>
      </w:pPr>
    </w:p>
    <w:p w:rsidR="001F6FA9" w:rsidRDefault="001F6FA9" w:rsidP="00552A3F">
      <w:pPr>
        <w:spacing w:line="480" w:lineRule="auto"/>
        <w:jc w:val="both"/>
        <w:rPr>
          <w:rFonts w:ascii="Century Gothic" w:hAnsi="Century Gothic"/>
          <w:sz w:val="16"/>
          <w:szCs w:val="20"/>
          <w:lang w:val="es-MX"/>
        </w:rPr>
      </w:pPr>
    </w:p>
    <w:p w:rsidR="00853121" w:rsidRPr="00C67150" w:rsidRDefault="00552A3F" w:rsidP="00552A3F">
      <w:pPr>
        <w:spacing w:line="480" w:lineRule="auto"/>
        <w:jc w:val="both"/>
        <w:rPr>
          <w:rFonts w:ascii="Century Gothic" w:hAnsi="Century Gothic"/>
          <w:sz w:val="16"/>
          <w:szCs w:val="20"/>
          <w:lang w:val="es-MX"/>
        </w:rPr>
      </w:pPr>
      <w:r>
        <w:rPr>
          <w:rFonts w:ascii="Century Gothic" w:hAnsi="Century Gothic"/>
          <w:sz w:val="16"/>
          <w:szCs w:val="20"/>
          <w:lang w:val="es-MX"/>
        </w:rPr>
        <w:lastRenderedPageBreak/>
        <w:t>En caso de que en la columna “L</w:t>
      </w:r>
      <w:r w:rsidRPr="00C67150">
        <w:rPr>
          <w:rFonts w:ascii="Century Gothic" w:hAnsi="Century Gothic"/>
          <w:sz w:val="16"/>
          <w:szCs w:val="20"/>
          <w:lang w:val="es-MX"/>
        </w:rPr>
        <w:t>aboró en el centro de trabajo</w:t>
      </w:r>
      <w:r>
        <w:rPr>
          <w:rFonts w:ascii="Century Gothic" w:hAnsi="Century Gothic"/>
          <w:sz w:val="16"/>
          <w:szCs w:val="20"/>
          <w:lang w:val="es-MX"/>
        </w:rPr>
        <w:t>”</w:t>
      </w:r>
      <w:r w:rsidRPr="00C67150">
        <w:rPr>
          <w:rFonts w:ascii="Century Gothic" w:hAnsi="Century Gothic"/>
          <w:sz w:val="16"/>
          <w:szCs w:val="20"/>
          <w:lang w:val="es-MX"/>
        </w:rPr>
        <w:t xml:space="preserve"> </w:t>
      </w:r>
      <w:r w:rsidR="00853121" w:rsidRPr="00C67150">
        <w:rPr>
          <w:rFonts w:ascii="Century Gothic" w:hAnsi="Century Gothic"/>
          <w:sz w:val="16"/>
          <w:szCs w:val="20"/>
          <w:lang w:val="es-MX"/>
        </w:rPr>
        <w:t xml:space="preserve">se elija </w:t>
      </w:r>
      <w:r w:rsidR="00853121" w:rsidRPr="00552A3F">
        <w:rPr>
          <w:rFonts w:ascii="Century Gothic" w:hAnsi="Century Gothic"/>
          <w:b/>
          <w:sz w:val="16"/>
          <w:szCs w:val="20"/>
          <w:lang w:val="es-MX"/>
        </w:rPr>
        <w:t>“S</w:t>
      </w:r>
      <w:r>
        <w:rPr>
          <w:rFonts w:ascii="Century Gothic" w:hAnsi="Century Gothic"/>
          <w:b/>
          <w:sz w:val="16"/>
          <w:szCs w:val="20"/>
          <w:lang w:val="es-MX"/>
        </w:rPr>
        <w:t>I</w:t>
      </w:r>
      <w:r w:rsidR="00853121" w:rsidRPr="00552A3F">
        <w:rPr>
          <w:rFonts w:ascii="Century Gothic" w:hAnsi="Century Gothic"/>
          <w:b/>
          <w:sz w:val="16"/>
          <w:szCs w:val="20"/>
          <w:lang w:val="es-MX"/>
        </w:rPr>
        <w:t>”</w:t>
      </w:r>
      <w:r w:rsidR="00853121" w:rsidRPr="00C67150">
        <w:rPr>
          <w:rFonts w:ascii="Century Gothic" w:hAnsi="Century Gothic"/>
          <w:sz w:val="16"/>
          <w:szCs w:val="20"/>
          <w:lang w:val="es-MX"/>
        </w:rPr>
        <w:t>:</w:t>
      </w:r>
    </w:p>
    <w:p w:rsidR="00853121" w:rsidRPr="00C67150" w:rsidRDefault="00853121" w:rsidP="007D3601">
      <w:pPr>
        <w:jc w:val="both"/>
        <w:rPr>
          <w:rFonts w:ascii="Century Gothic" w:hAnsi="Century Gothic"/>
          <w:sz w:val="20"/>
          <w:szCs w:val="20"/>
          <w:lang w:val="es-MX"/>
        </w:rPr>
      </w:pPr>
    </w:p>
    <w:tbl>
      <w:tblPr>
        <w:tblStyle w:val="Tablaconcuadrcula"/>
        <w:tblW w:w="9781" w:type="dxa"/>
        <w:tblInd w:w="2518" w:type="dxa"/>
        <w:tblLayout w:type="fixed"/>
        <w:tblLook w:val="04A0" w:firstRow="1" w:lastRow="0" w:firstColumn="1" w:lastColumn="0" w:noHBand="0" w:noVBand="1"/>
      </w:tblPr>
      <w:tblGrid>
        <w:gridCol w:w="631"/>
        <w:gridCol w:w="6598"/>
        <w:gridCol w:w="2552"/>
      </w:tblGrid>
      <w:tr w:rsidR="00ED3204" w:rsidRPr="00C67150" w:rsidTr="00D22978">
        <w:tc>
          <w:tcPr>
            <w:tcW w:w="631" w:type="dxa"/>
            <w:shd w:val="clear" w:color="auto" w:fill="2E74B5" w:themeFill="accent1" w:themeFillShade="BF"/>
          </w:tcPr>
          <w:p w:rsidR="00ED3204" w:rsidRPr="00C67150" w:rsidRDefault="00ED3204"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Paso</w:t>
            </w:r>
          </w:p>
        </w:tc>
        <w:tc>
          <w:tcPr>
            <w:tcW w:w="6598" w:type="dxa"/>
            <w:shd w:val="clear" w:color="auto" w:fill="2E74B5" w:themeFill="accent1" w:themeFillShade="BF"/>
          </w:tcPr>
          <w:p w:rsidR="00ED3204" w:rsidRPr="00C67150" w:rsidRDefault="00ED3204"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Captura</w:t>
            </w:r>
          </w:p>
        </w:tc>
        <w:tc>
          <w:tcPr>
            <w:tcW w:w="2552" w:type="dxa"/>
            <w:shd w:val="clear" w:color="auto" w:fill="2E74B5" w:themeFill="accent1" w:themeFillShade="BF"/>
          </w:tcPr>
          <w:p w:rsidR="00ED3204" w:rsidRPr="00C67150" w:rsidRDefault="00ED3204"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Columna</w:t>
            </w:r>
          </w:p>
        </w:tc>
      </w:tr>
      <w:tr w:rsidR="00A43102" w:rsidRPr="00C67150" w:rsidTr="00D22978">
        <w:tc>
          <w:tcPr>
            <w:tcW w:w="631" w:type="dxa"/>
            <w:vAlign w:val="center"/>
          </w:tcPr>
          <w:p w:rsidR="009E2196" w:rsidRPr="00C67150" w:rsidRDefault="007C4BC9" w:rsidP="00C67150">
            <w:pPr>
              <w:pStyle w:val="Prrafodelista"/>
              <w:spacing w:after="0" w:line="240" w:lineRule="auto"/>
              <w:ind w:left="0"/>
              <w:jc w:val="center"/>
              <w:rPr>
                <w:rFonts w:ascii="Century Gothic" w:hAnsi="Century Gothic"/>
                <w:b/>
                <w:sz w:val="16"/>
                <w:szCs w:val="20"/>
              </w:rPr>
            </w:pPr>
            <w:r>
              <w:rPr>
                <w:rFonts w:ascii="Century Gothic" w:hAnsi="Century Gothic"/>
                <w:noProof/>
                <w:sz w:val="20"/>
                <w:szCs w:val="20"/>
                <w:lang w:eastAsia="es-MX"/>
              </w:rPr>
              <mc:AlternateContent>
                <mc:Choice Requires="wps">
                  <w:drawing>
                    <wp:anchor distT="0" distB="0" distL="114300" distR="114300" simplePos="0" relativeHeight="251659264" behindDoc="0" locked="0" layoutInCell="1" allowOverlap="1" wp14:anchorId="72B6EB42" wp14:editId="6E6C2E45">
                      <wp:simplePos x="0" y="0"/>
                      <wp:positionH relativeFrom="column">
                        <wp:posOffset>-1527810</wp:posOffset>
                      </wp:positionH>
                      <wp:positionV relativeFrom="paragraph">
                        <wp:posOffset>-135890</wp:posOffset>
                      </wp:positionV>
                      <wp:extent cx="1302385" cy="939800"/>
                      <wp:effectExtent l="0" t="9207" r="40957" b="40958"/>
                      <wp:wrapNone/>
                      <wp:docPr id="21" name="21 Flecha doblada hacia arriba"/>
                      <wp:cNvGraphicFramePr/>
                      <a:graphic xmlns:a="http://schemas.openxmlformats.org/drawingml/2006/main">
                        <a:graphicData uri="http://schemas.microsoft.com/office/word/2010/wordprocessingShape">
                          <wps:wsp>
                            <wps:cNvSpPr/>
                            <wps:spPr>
                              <a:xfrm rot="5400000">
                                <a:off x="0" y="0"/>
                                <a:ext cx="1302385" cy="9398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Flecha doblada hacia arriba" o:spid="_x0000_s1026" style="position:absolute;margin-left:-120.3pt;margin-top:-10.7pt;width:102.55pt;height:7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2385,93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" path="m,704850r949960,l949960,234950r-117475,l1067435,r234950,234950l1184910,234950r,704850l,939800,,704850xe" fillcolor="#5b9bd5 [3204]" strokecolor="#1f4d78 [1604]" strokeweight="1pt">
                      <v:stroke joinstyle="miter"/>
                      <v:path arrowok="t" o:connecttype="custom" o:connectlocs="0,704850;949960,704850;949960,234950;832485,234950;1067435,0;1302385,234950;1184910,234950;1184910,939800;0,939800;0,704850" o:connectangles="0,0,0,0,0,0,0,0,0,0"/>
                    </v:shape>
                  </w:pict>
                </mc:Fallback>
              </mc:AlternateContent>
            </w:r>
            <w:r w:rsidR="009E2196" w:rsidRPr="00C67150">
              <w:rPr>
                <w:rFonts w:ascii="Century Gothic" w:hAnsi="Century Gothic"/>
                <w:b/>
                <w:sz w:val="16"/>
                <w:szCs w:val="20"/>
              </w:rPr>
              <w:t>9</w:t>
            </w:r>
          </w:p>
        </w:tc>
        <w:tc>
          <w:tcPr>
            <w:tcW w:w="6598" w:type="dxa"/>
            <w:vAlign w:val="center"/>
          </w:tcPr>
          <w:p w:rsidR="009E2196" w:rsidRPr="00C67150" w:rsidRDefault="009E2196" w:rsidP="00C67150">
            <w:pPr>
              <w:jc w:val="center"/>
              <w:rPr>
                <w:rFonts w:ascii="Century Gothic" w:hAnsi="Century Gothic"/>
                <w:sz w:val="16"/>
                <w:szCs w:val="20"/>
                <w:lang w:val="es-MX"/>
              </w:rPr>
            </w:pPr>
            <w:r w:rsidRPr="00C67150">
              <w:rPr>
                <w:rFonts w:ascii="Century Gothic" w:hAnsi="Century Gothic"/>
                <w:sz w:val="16"/>
                <w:szCs w:val="20"/>
                <w:lang w:val="es-MX"/>
              </w:rPr>
              <w:t>En el caso de seleccionar la opción “SI” se inhabilitará la columna “Causas de la Ausencia”</w:t>
            </w:r>
          </w:p>
        </w:tc>
        <w:tc>
          <w:tcPr>
            <w:tcW w:w="2552" w:type="dxa"/>
            <w:vAlign w:val="center"/>
          </w:tcPr>
          <w:p w:rsidR="009E2196" w:rsidRPr="00C67150" w:rsidRDefault="00D22978" w:rsidP="00C67150">
            <w:pPr>
              <w:jc w:val="center"/>
              <w:rPr>
                <w:rFonts w:ascii="Century Gothic" w:hAnsi="Century Gothic"/>
                <w:sz w:val="16"/>
                <w:szCs w:val="20"/>
                <w:lang w:val="es-MX"/>
              </w:rPr>
            </w:pPr>
            <w:r w:rsidRPr="00C67150">
              <w:rPr>
                <w:lang w:val="es-MX"/>
              </w:rPr>
              <w:object w:dxaOrig="298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47.55pt" o:ole="">
                  <v:imagedata r:id="rId16" o:title=""/>
                </v:shape>
                <o:OLEObject Type="Embed" ProgID="PBrush" ShapeID="_x0000_i1025" DrawAspect="Content" ObjectID="_1559122444" r:id="rId17"/>
              </w:object>
            </w:r>
          </w:p>
        </w:tc>
      </w:tr>
      <w:tr w:rsidR="00D22978" w:rsidRPr="00C67150" w:rsidTr="00D22978">
        <w:tc>
          <w:tcPr>
            <w:tcW w:w="631" w:type="dxa"/>
            <w:vAlign w:val="center"/>
          </w:tcPr>
          <w:p w:rsidR="009E2196" w:rsidRPr="00C67150" w:rsidRDefault="009E2196" w:rsidP="00C67150">
            <w:pPr>
              <w:pStyle w:val="Prrafodelista"/>
              <w:spacing w:after="0" w:line="240" w:lineRule="auto"/>
              <w:ind w:left="0"/>
              <w:jc w:val="center"/>
              <w:rPr>
                <w:rFonts w:ascii="Century Gothic" w:hAnsi="Century Gothic"/>
                <w:b/>
                <w:sz w:val="16"/>
                <w:szCs w:val="20"/>
              </w:rPr>
            </w:pPr>
            <w:r w:rsidRPr="00C67150">
              <w:rPr>
                <w:rFonts w:ascii="Century Gothic" w:hAnsi="Century Gothic"/>
                <w:b/>
                <w:sz w:val="16"/>
                <w:szCs w:val="20"/>
              </w:rPr>
              <w:t>10</w:t>
            </w:r>
          </w:p>
        </w:tc>
        <w:tc>
          <w:tcPr>
            <w:tcW w:w="6598" w:type="dxa"/>
            <w:vAlign w:val="center"/>
          </w:tcPr>
          <w:p w:rsidR="009E2196" w:rsidRPr="00C67150" w:rsidRDefault="009E2196" w:rsidP="00C67150">
            <w:pPr>
              <w:jc w:val="center"/>
              <w:rPr>
                <w:rFonts w:ascii="Century Gothic" w:hAnsi="Century Gothic"/>
                <w:sz w:val="16"/>
                <w:szCs w:val="20"/>
                <w:lang w:val="es-MX"/>
              </w:rPr>
            </w:pPr>
            <w:r w:rsidRPr="00C67150">
              <w:rPr>
                <w:rFonts w:ascii="Century Gothic" w:hAnsi="Century Gothic"/>
                <w:sz w:val="16"/>
                <w:szCs w:val="20"/>
                <w:lang w:val="es-MX"/>
              </w:rPr>
              <w:t>Se continúa la captura en la columna “Movimiento regularizado”. En el campo deberá quedar sin datos (S/D).</w:t>
            </w:r>
          </w:p>
        </w:tc>
        <w:tc>
          <w:tcPr>
            <w:tcW w:w="2552" w:type="dxa"/>
            <w:vAlign w:val="center"/>
          </w:tcPr>
          <w:p w:rsidR="009E2196" w:rsidRPr="00C67150" w:rsidRDefault="00D22978" w:rsidP="00C67150">
            <w:pPr>
              <w:jc w:val="center"/>
              <w:rPr>
                <w:rFonts w:ascii="Century Gothic" w:hAnsi="Century Gothic"/>
                <w:sz w:val="16"/>
                <w:szCs w:val="20"/>
                <w:lang w:val="es-MX"/>
              </w:rPr>
            </w:pPr>
            <w:r w:rsidRPr="00C67150">
              <w:rPr>
                <w:sz w:val="16"/>
                <w:lang w:val="es-MX"/>
              </w:rPr>
              <w:object w:dxaOrig="1830" w:dyaOrig="1635">
                <v:shape id="_x0000_i1026" type="#_x0000_t75" style="width:96.45pt;height:52.3pt" o:ole="">
                  <v:imagedata r:id="rId18" o:title=""/>
                </v:shape>
                <o:OLEObject Type="Embed" ProgID="PBrush" ShapeID="_x0000_i1026" DrawAspect="Content" ObjectID="_1559122445" r:id="rId19"/>
              </w:object>
            </w:r>
          </w:p>
        </w:tc>
      </w:tr>
      <w:tr w:rsidR="00D22978" w:rsidRPr="00C67150" w:rsidTr="00D22978">
        <w:trPr>
          <w:trHeight w:val="64"/>
        </w:trPr>
        <w:tc>
          <w:tcPr>
            <w:tcW w:w="631" w:type="dxa"/>
            <w:vAlign w:val="center"/>
          </w:tcPr>
          <w:p w:rsidR="009E2196" w:rsidRPr="00C67150" w:rsidRDefault="009E2196" w:rsidP="00C67150">
            <w:pPr>
              <w:pStyle w:val="Prrafodelista"/>
              <w:spacing w:after="0" w:line="240" w:lineRule="auto"/>
              <w:ind w:left="0"/>
              <w:jc w:val="center"/>
              <w:rPr>
                <w:rFonts w:ascii="Century Gothic" w:hAnsi="Century Gothic"/>
                <w:b/>
                <w:sz w:val="16"/>
                <w:szCs w:val="20"/>
              </w:rPr>
            </w:pPr>
            <w:r w:rsidRPr="00C67150">
              <w:rPr>
                <w:rFonts w:ascii="Century Gothic" w:hAnsi="Century Gothic"/>
                <w:b/>
                <w:sz w:val="16"/>
                <w:szCs w:val="20"/>
              </w:rPr>
              <w:t>11</w:t>
            </w:r>
          </w:p>
        </w:tc>
        <w:tc>
          <w:tcPr>
            <w:tcW w:w="6598" w:type="dxa"/>
            <w:vAlign w:val="center"/>
          </w:tcPr>
          <w:p w:rsidR="009E2196" w:rsidRPr="00C67150" w:rsidRDefault="009E2196" w:rsidP="00C67150">
            <w:pPr>
              <w:jc w:val="center"/>
              <w:rPr>
                <w:rFonts w:ascii="Century Gothic" w:hAnsi="Century Gothic"/>
                <w:sz w:val="16"/>
                <w:szCs w:val="20"/>
                <w:lang w:val="es-MX"/>
              </w:rPr>
            </w:pPr>
            <w:r w:rsidRPr="00C67150">
              <w:rPr>
                <w:rFonts w:ascii="Century Gothic" w:hAnsi="Century Gothic"/>
                <w:sz w:val="16"/>
                <w:szCs w:val="20"/>
                <w:lang w:val="es-MX"/>
              </w:rPr>
              <w:t>Se deberá capturar el documento con el que se identifica el trabajador de acuerdo al catálogo del sistema.</w:t>
            </w:r>
          </w:p>
        </w:tc>
        <w:tc>
          <w:tcPr>
            <w:tcW w:w="2552" w:type="dxa"/>
            <w:vAlign w:val="center"/>
          </w:tcPr>
          <w:p w:rsidR="009E2196" w:rsidRPr="00C67150" w:rsidRDefault="00A43102" w:rsidP="00C67150">
            <w:pPr>
              <w:jc w:val="center"/>
              <w:rPr>
                <w:rFonts w:ascii="Century Gothic" w:hAnsi="Century Gothic"/>
                <w:sz w:val="16"/>
                <w:szCs w:val="20"/>
                <w:lang w:val="es-MX"/>
              </w:rPr>
            </w:pPr>
            <w:r w:rsidRPr="00C67150">
              <w:rPr>
                <w:sz w:val="16"/>
                <w:lang w:val="es-MX"/>
              </w:rPr>
              <w:object w:dxaOrig="3165" w:dyaOrig="2685">
                <v:shape id="_x0000_i1027" type="#_x0000_t75" style="width:97.8pt;height:54.35pt" o:ole="">
                  <v:imagedata r:id="rId20" o:title=""/>
                </v:shape>
                <o:OLEObject Type="Embed" ProgID="PBrush" ShapeID="_x0000_i1027" DrawAspect="Content" ObjectID="_1559122446" r:id="rId21"/>
              </w:object>
            </w:r>
          </w:p>
        </w:tc>
      </w:tr>
    </w:tbl>
    <w:p w:rsidR="00853121" w:rsidRPr="00C67150" w:rsidRDefault="00853121" w:rsidP="007D3601">
      <w:pPr>
        <w:jc w:val="both"/>
        <w:rPr>
          <w:rFonts w:ascii="Century Gothic" w:hAnsi="Century Gothic"/>
          <w:sz w:val="20"/>
          <w:szCs w:val="20"/>
          <w:lang w:val="es-MX"/>
        </w:rPr>
      </w:pPr>
    </w:p>
    <w:p w:rsidR="0021003C" w:rsidRPr="00C67150" w:rsidRDefault="00853121" w:rsidP="009E2196">
      <w:pPr>
        <w:jc w:val="both"/>
        <w:rPr>
          <w:rFonts w:ascii="Century Gothic" w:hAnsi="Century Gothic"/>
          <w:sz w:val="16"/>
          <w:szCs w:val="20"/>
          <w:lang w:val="es-MX"/>
        </w:rPr>
      </w:pPr>
      <w:r w:rsidRPr="00C67150">
        <w:rPr>
          <w:rFonts w:ascii="Century Gothic" w:hAnsi="Century Gothic"/>
          <w:sz w:val="16"/>
          <w:szCs w:val="20"/>
          <w:lang w:val="es-MX"/>
        </w:rPr>
        <w:t>En caso de que se elija “</w:t>
      </w:r>
      <w:r w:rsidRPr="00552A3F">
        <w:rPr>
          <w:rFonts w:ascii="Century Gothic" w:hAnsi="Century Gothic"/>
          <w:b/>
          <w:sz w:val="16"/>
          <w:szCs w:val="20"/>
          <w:lang w:val="es-MX"/>
        </w:rPr>
        <w:t>NO</w:t>
      </w:r>
      <w:r w:rsidRPr="00C67150">
        <w:rPr>
          <w:rFonts w:ascii="Century Gothic" w:hAnsi="Century Gothic"/>
          <w:sz w:val="16"/>
          <w:szCs w:val="20"/>
          <w:lang w:val="es-MX"/>
        </w:rPr>
        <w:t>”:</w:t>
      </w:r>
    </w:p>
    <w:p w:rsidR="00853121" w:rsidRPr="00C67150" w:rsidRDefault="00853121" w:rsidP="007D3601">
      <w:pPr>
        <w:pStyle w:val="Prrafodelista"/>
        <w:spacing w:after="0"/>
        <w:ind w:left="426"/>
        <w:jc w:val="both"/>
        <w:rPr>
          <w:rFonts w:ascii="Century Gothic" w:hAnsi="Century Gothic"/>
          <w:sz w:val="20"/>
          <w:szCs w:val="20"/>
        </w:rPr>
      </w:pPr>
    </w:p>
    <w:tbl>
      <w:tblPr>
        <w:tblStyle w:val="Tablaconcuadrcula"/>
        <w:tblW w:w="9781" w:type="dxa"/>
        <w:tblInd w:w="2518" w:type="dxa"/>
        <w:tblLayout w:type="fixed"/>
        <w:tblLook w:val="04A0" w:firstRow="1" w:lastRow="0" w:firstColumn="1" w:lastColumn="0" w:noHBand="0" w:noVBand="1"/>
      </w:tblPr>
      <w:tblGrid>
        <w:gridCol w:w="709"/>
        <w:gridCol w:w="6520"/>
        <w:gridCol w:w="2552"/>
      </w:tblGrid>
      <w:tr w:rsidR="00B21EC6" w:rsidRPr="00C67150" w:rsidTr="00D22978">
        <w:tc>
          <w:tcPr>
            <w:tcW w:w="709" w:type="dxa"/>
            <w:shd w:val="clear" w:color="auto" w:fill="2E74B5" w:themeFill="accent1" w:themeFillShade="BF"/>
          </w:tcPr>
          <w:p w:rsidR="00B21EC6" w:rsidRPr="00C67150" w:rsidRDefault="00B21EC6"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Paso</w:t>
            </w:r>
          </w:p>
        </w:tc>
        <w:tc>
          <w:tcPr>
            <w:tcW w:w="6520" w:type="dxa"/>
            <w:shd w:val="clear" w:color="auto" w:fill="2E74B5" w:themeFill="accent1" w:themeFillShade="BF"/>
          </w:tcPr>
          <w:p w:rsidR="00B21EC6" w:rsidRPr="00C67150" w:rsidRDefault="00B21EC6"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Captura</w:t>
            </w:r>
          </w:p>
        </w:tc>
        <w:tc>
          <w:tcPr>
            <w:tcW w:w="2552" w:type="dxa"/>
            <w:shd w:val="clear" w:color="auto" w:fill="2E74B5" w:themeFill="accent1" w:themeFillShade="BF"/>
          </w:tcPr>
          <w:p w:rsidR="00B21EC6" w:rsidRPr="00C67150" w:rsidRDefault="00B21EC6" w:rsidP="00F6323F">
            <w:pPr>
              <w:pStyle w:val="Prrafodelista"/>
              <w:spacing w:after="0" w:line="240" w:lineRule="auto"/>
              <w:ind w:left="0"/>
              <w:jc w:val="center"/>
              <w:rPr>
                <w:rFonts w:ascii="Century Gothic" w:hAnsi="Century Gothic"/>
                <w:b/>
                <w:color w:val="FFFFFF" w:themeColor="background1"/>
                <w:sz w:val="16"/>
                <w:szCs w:val="20"/>
              </w:rPr>
            </w:pPr>
            <w:r w:rsidRPr="00C67150">
              <w:rPr>
                <w:rFonts w:ascii="Century Gothic" w:hAnsi="Century Gothic"/>
                <w:b/>
                <w:color w:val="FFFFFF" w:themeColor="background1"/>
                <w:sz w:val="16"/>
                <w:szCs w:val="20"/>
              </w:rPr>
              <w:t>Columna</w:t>
            </w:r>
          </w:p>
        </w:tc>
      </w:tr>
      <w:tr w:rsidR="00C67150" w:rsidRPr="00C67150" w:rsidTr="00D22978">
        <w:trPr>
          <w:trHeight w:val="1488"/>
        </w:trPr>
        <w:tc>
          <w:tcPr>
            <w:tcW w:w="709" w:type="dxa"/>
            <w:vAlign w:val="center"/>
          </w:tcPr>
          <w:p w:rsidR="00C67150" w:rsidRPr="00C67150" w:rsidRDefault="007C4BC9" w:rsidP="00C67150">
            <w:pPr>
              <w:jc w:val="center"/>
              <w:rPr>
                <w:rFonts w:ascii="Century Gothic" w:hAnsi="Century Gothic"/>
                <w:b/>
                <w:sz w:val="16"/>
                <w:szCs w:val="20"/>
                <w:lang w:val="es-MX"/>
              </w:rPr>
            </w:pPr>
            <w:r>
              <w:rPr>
                <w:rFonts w:ascii="Century Gothic" w:hAnsi="Century Gothic"/>
                <w:b/>
                <w:noProof/>
                <w:sz w:val="16"/>
                <w:szCs w:val="20"/>
                <w:lang w:val="es-MX" w:eastAsia="es-MX"/>
              </w:rPr>
              <mc:AlternateContent>
                <mc:Choice Requires="wps">
                  <w:drawing>
                    <wp:anchor distT="0" distB="0" distL="114300" distR="114300" simplePos="0" relativeHeight="251660288" behindDoc="0" locked="0" layoutInCell="1" allowOverlap="1" wp14:anchorId="44FCB920" wp14:editId="2E56E21C">
                      <wp:simplePos x="0" y="0"/>
                      <wp:positionH relativeFrom="column">
                        <wp:posOffset>-1525905</wp:posOffset>
                      </wp:positionH>
                      <wp:positionV relativeFrom="paragraph">
                        <wp:posOffset>-233045</wp:posOffset>
                      </wp:positionV>
                      <wp:extent cx="1457325" cy="888365"/>
                      <wp:effectExtent l="0" t="1270" r="46355" b="46355"/>
                      <wp:wrapNone/>
                      <wp:docPr id="23" name="23 Flecha doblada hacia arriba"/>
                      <wp:cNvGraphicFramePr/>
                      <a:graphic xmlns:a="http://schemas.openxmlformats.org/drawingml/2006/main">
                        <a:graphicData uri="http://schemas.microsoft.com/office/word/2010/wordprocessingShape">
                          <wps:wsp>
                            <wps:cNvSpPr/>
                            <wps:spPr>
                              <a:xfrm rot="5400000">
                                <a:off x="0" y="0"/>
                                <a:ext cx="1457325" cy="88836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Flecha doblada hacia arriba" o:spid="_x0000_s1026" style="position:absolute;margin-left:-120.15pt;margin-top:-18.35pt;width:114.75pt;height:69.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325,88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" path="m,666274r1124188,l1124188,222091r-111045,l1235234,r222091,222091l1346279,222091r,666274l,888365,,666274xe" fillcolor="#5b9bd5 [3204]" strokecolor="#1f4d78 [1604]" strokeweight="1pt">
                      <v:stroke joinstyle="miter"/>
                      <v:path arrowok="t" o:connecttype="custom" o:connectlocs="0,666274;1124188,666274;1124188,222091;1013143,222091;1235234,0;1457325,222091;1346279,222091;1346279,888365;0,888365;0,666274" o:connectangles="0,0,0,0,0,0,0,0,0,0"/>
                    </v:shape>
                  </w:pict>
                </mc:Fallback>
              </mc:AlternateContent>
            </w:r>
            <w:r w:rsidR="00C67150" w:rsidRPr="00C67150">
              <w:rPr>
                <w:rFonts w:ascii="Century Gothic" w:hAnsi="Century Gothic"/>
                <w:b/>
                <w:sz w:val="16"/>
                <w:szCs w:val="20"/>
                <w:lang w:val="es-MX"/>
              </w:rPr>
              <w:t>9</w:t>
            </w:r>
          </w:p>
        </w:tc>
        <w:tc>
          <w:tcPr>
            <w:tcW w:w="6520" w:type="dxa"/>
            <w:vAlign w:val="center"/>
          </w:tcPr>
          <w:p w:rsidR="00C67150" w:rsidRPr="00C67150" w:rsidRDefault="00C67150" w:rsidP="00C67150">
            <w:pPr>
              <w:jc w:val="center"/>
              <w:rPr>
                <w:rFonts w:ascii="Century Gothic" w:hAnsi="Century Gothic"/>
                <w:sz w:val="16"/>
                <w:szCs w:val="20"/>
                <w:lang w:val="es-MX"/>
              </w:rPr>
            </w:pPr>
            <w:r w:rsidRPr="00C67150">
              <w:rPr>
                <w:rFonts w:ascii="Century Gothic" w:hAnsi="Century Gothic"/>
                <w:sz w:val="16"/>
                <w:szCs w:val="20"/>
                <w:lang w:val="es-MX"/>
              </w:rPr>
              <w:t>Se habilitará la casilla de “Causas de la ausencia”</w:t>
            </w:r>
          </w:p>
          <w:p w:rsidR="00C67150" w:rsidRPr="00C67150" w:rsidRDefault="00C67150" w:rsidP="00C67150">
            <w:pPr>
              <w:pStyle w:val="Prrafodelista"/>
              <w:spacing w:after="0" w:line="240" w:lineRule="auto"/>
              <w:ind w:left="0"/>
              <w:jc w:val="center"/>
              <w:rPr>
                <w:rFonts w:ascii="Century Gothic" w:hAnsi="Century Gothic"/>
                <w:sz w:val="16"/>
                <w:szCs w:val="20"/>
              </w:rPr>
            </w:pPr>
          </w:p>
          <w:p w:rsidR="007C4BC9" w:rsidRPr="00C67150" w:rsidRDefault="00C67150" w:rsidP="00D22978">
            <w:pPr>
              <w:pStyle w:val="Prrafodelista"/>
              <w:spacing w:after="0" w:line="240" w:lineRule="auto"/>
              <w:ind w:left="0"/>
              <w:jc w:val="center"/>
              <w:rPr>
                <w:rFonts w:ascii="Century Gothic" w:hAnsi="Century Gothic"/>
                <w:b/>
                <w:sz w:val="16"/>
                <w:szCs w:val="20"/>
              </w:rPr>
            </w:pPr>
            <w:r w:rsidRPr="00C67150">
              <w:rPr>
                <w:rFonts w:ascii="Century Gothic" w:hAnsi="Century Gothic"/>
                <w:sz w:val="16"/>
                <w:szCs w:val="20"/>
              </w:rPr>
              <w:t xml:space="preserve">Definir el tipo de movimiento al que obedece su ausencia y la información soporte que se deberá recabar para acreditar el movimiento conforme al Catálogo documental para acreditación de movimientos regularizados que se adjunta al presente instructivo </w:t>
            </w:r>
            <w:r w:rsidRPr="00C67150">
              <w:rPr>
                <w:rFonts w:ascii="Century Gothic" w:hAnsi="Century Gothic"/>
                <w:b/>
                <w:sz w:val="16"/>
                <w:szCs w:val="20"/>
              </w:rPr>
              <w:t>(Anexo 1).</w:t>
            </w:r>
          </w:p>
        </w:tc>
        <w:tc>
          <w:tcPr>
            <w:tcW w:w="2552" w:type="dxa"/>
          </w:tcPr>
          <w:p w:rsidR="00C67150" w:rsidRPr="00C67150" w:rsidRDefault="00D22978" w:rsidP="00F6323F">
            <w:pPr>
              <w:jc w:val="both"/>
              <w:rPr>
                <w:rFonts w:ascii="Century Gothic" w:hAnsi="Century Gothic"/>
                <w:sz w:val="16"/>
                <w:szCs w:val="20"/>
                <w:lang w:val="es-MX"/>
              </w:rPr>
            </w:pPr>
            <w:r w:rsidRPr="00C67150">
              <w:rPr>
                <w:sz w:val="16"/>
                <w:lang w:val="es-MX"/>
              </w:rPr>
              <w:object w:dxaOrig="2940" w:dyaOrig="2175">
                <v:shape id="_x0000_i1028" type="#_x0000_t75" style="width:108.7pt;height:59.1pt" o:ole="">
                  <v:imagedata r:id="rId22" o:title=""/>
                </v:shape>
                <o:OLEObject Type="Embed" ProgID="PBrush" ShapeID="_x0000_i1028" DrawAspect="Content" ObjectID="_1559122447" r:id="rId23"/>
              </w:object>
            </w:r>
          </w:p>
        </w:tc>
      </w:tr>
      <w:tr w:rsidR="00C67150" w:rsidRPr="00C67150" w:rsidTr="00D22978">
        <w:tc>
          <w:tcPr>
            <w:tcW w:w="709" w:type="dxa"/>
            <w:vAlign w:val="center"/>
          </w:tcPr>
          <w:p w:rsidR="00C67150" w:rsidRPr="00C67150" w:rsidRDefault="00C67150" w:rsidP="00C67150">
            <w:pPr>
              <w:jc w:val="center"/>
              <w:rPr>
                <w:rFonts w:ascii="Century Gothic" w:hAnsi="Century Gothic"/>
                <w:b/>
                <w:sz w:val="16"/>
                <w:szCs w:val="20"/>
                <w:lang w:val="es-MX"/>
              </w:rPr>
            </w:pPr>
            <w:r w:rsidRPr="00C67150">
              <w:rPr>
                <w:rFonts w:ascii="Century Gothic" w:hAnsi="Century Gothic"/>
                <w:b/>
                <w:sz w:val="16"/>
                <w:szCs w:val="20"/>
                <w:lang w:val="es-MX"/>
              </w:rPr>
              <w:t>10</w:t>
            </w:r>
          </w:p>
        </w:tc>
        <w:tc>
          <w:tcPr>
            <w:tcW w:w="6520" w:type="dxa"/>
            <w:vAlign w:val="center"/>
          </w:tcPr>
          <w:p w:rsidR="00C67150" w:rsidRPr="00C67150" w:rsidRDefault="00C67150" w:rsidP="00C67150">
            <w:pPr>
              <w:jc w:val="center"/>
              <w:rPr>
                <w:rFonts w:ascii="Century Gothic" w:hAnsi="Century Gothic"/>
                <w:sz w:val="16"/>
                <w:szCs w:val="20"/>
                <w:lang w:val="es-MX"/>
              </w:rPr>
            </w:pPr>
            <w:r w:rsidRPr="00C67150">
              <w:rPr>
                <w:rFonts w:ascii="Century Gothic" w:hAnsi="Century Gothic"/>
                <w:sz w:val="16"/>
                <w:szCs w:val="20"/>
                <w:lang w:val="es-MX"/>
              </w:rPr>
              <w:t>Si se cuenta con la información y la justificación de que el trabajador haya trabajado 2016 pero que en la actualidad no se encuentre en el centro de trabajo, se deberá elegir que sí se trata de un movimiento regularizado.</w:t>
            </w:r>
          </w:p>
        </w:tc>
        <w:tc>
          <w:tcPr>
            <w:tcW w:w="2552" w:type="dxa"/>
          </w:tcPr>
          <w:p w:rsidR="00C67150" w:rsidRPr="00C67150" w:rsidRDefault="00D22978" w:rsidP="00F6323F">
            <w:pPr>
              <w:jc w:val="both"/>
              <w:rPr>
                <w:rFonts w:ascii="Century Gothic" w:hAnsi="Century Gothic"/>
                <w:sz w:val="16"/>
                <w:szCs w:val="20"/>
                <w:lang w:val="es-MX"/>
              </w:rPr>
            </w:pPr>
            <w:r w:rsidRPr="00C67150">
              <w:rPr>
                <w:lang w:val="es-MX"/>
              </w:rPr>
              <w:object w:dxaOrig="1815" w:dyaOrig="1500">
                <v:shape id="_x0000_i1029" type="#_x0000_t75" style="width:106.65pt;height:46.85pt" o:ole="">
                  <v:imagedata r:id="rId24" o:title=""/>
                </v:shape>
                <o:OLEObject Type="Embed" ProgID="PBrush" ShapeID="_x0000_i1029" DrawAspect="Content" ObjectID="_1559122448" r:id="rId25"/>
              </w:object>
            </w:r>
          </w:p>
        </w:tc>
      </w:tr>
      <w:tr w:rsidR="00C67150" w:rsidRPr="00C67150" w:rsidTr="00D22978">
        <w:tc>
          <w:tcPr>
            <w:tcW w:w="709" w:type="dxa"/>
            <w:vAlign w:val="center"/>
          </w:tcPr>
          <w:p w:rsidR="00C67150" w:rsidRPr="00C67150" w:rsidRDefault="00C67150" w:rsidP="00C67150">
            <w:pPr>
              <w:jc w:val="center"/>
              <w:rPr>
                <w:rFonts w:ascii="Century Gothic" w:hAnsi="Century Gothic"/>
                <w:b/>
                <w:sz w:val="16"/>
                <w:szCs w:val="20"/>
                <w:lang w:val="es-MX"/>
              </w:rPr>
            </w:pPr>
            <w:r w:rsidRPr="00C67150">
              <w:rPr>
                <w:rFonts w:ascii="Century Gothic" w:hAnsi="Century Gothic"/>
                <w:b/>
                <w:sz w:val="16"/>
                <w:szCs w:val="20"/>
                <w:lang w:val="es-MX"/>
              </w:rPr>
              <w:t>11</w:t>
            </w:r>
          </w:p>
        </w:tc>
        <w:tc>
          <w:tcPr>
            <w:tcW w:w="6520" w:type="dxa"/>
            <w:vAlign w:val="center"/>
          </w:tcPr>
          <w:p w:rsidR="00C67150" w:rsidRPr="00C67150" w:rsidRDefault="00C67150" w:rsidP="00C67150">
            <w:pPr>
              <w:jc w:val="center"/>
              <w:rPr>
                <w:rFonts w:ascii="Century Gothic" w:hAnsi="Century Gothic"/>
                <w:sz w:val="16"/>
                <w:szCs w:val="20"/>
                <w:lang w:val="es-MX"/>
              </w:rPr>
            </w:pPr>
            <w:r w:rsidRPr="00C67150">
              <w:rPr>
                <w:rFonts w:ascii="Century Gothic" w:hAnsi="Century Gothic"/>
                <w:sz w:val="16"/>
                <w:szCs w:val="20"/>
                <w:lang w:val="es-MX"/>
              </w:rPr>
              <w:t>Si no es posible justificar la ausencia del trabajador se deberá seleccionar que no es un movimiento regularizado.</w:t>
            </w:r>
          </w:p>
        </w:tc>
        <w:tc>
          <w:tcPr>
            <w:tcW w:w="2552" w:type="dxa"/>
          </w:tcPr>
          <w:p w:rsidR="00C67150" w:rsidRPr="00C67150" w:rsidRDefault="00D22978" w:rsidP="00F6323F">
            <w:pPr>
              <w:jc w:val="both"/>
              <w:rPr>
                <w:rFonts w:ascii="Century Gothic" w:hAnsi="Century Gothic"/>
                <w:sz w:val="16"/>
                <w:szCs w:val="20"/>
                <w:lang w:val="es-MX"/>
              </w:rPr>
            </w:pPr>
            <w:r w:rsidRPr="00C67150">
              <w:rPr>
                <w:lang w:val="es-MX"/>
              </w:rPr>
              <w:object w:dxaOrig="1860" w:dyaOrig="1620">
                <v:shape id="_x0000_i1030" type="#_x0000_t75" style="width:106.65pt;height:48.25pt" o:ole="">
                  <v:imagedata r:id="rId26" o:title=""/>
                </v:shape>
                <o:OLEObject Type="Embed" ProgID="PBrush" ShapeID="_x0000_i1030" DrawAspect="Content" ObjectID="_1559122449" r:id="rId27"/>
              </w:object>
            </w:r>
          </w:p>
        </w:tc>
      </w:tr>
    </w:tbl>
    <w:p w:rsidR="00C67150" w:rsidRPr="00C67150" w:rsidRDefault="00C67150" w:rsidP="00C67150">
      <w:pPr>
        <w:jc w:val="both"/>
        <w:rPr>
          <w:rFonts w:ascii="Century Gothic" w:hAnsi="Century Gothic"/>
          <w:sz w:val="16"/>
          <w:szCs w:val="20"/>
          <w:lang w:val="es-MX"/>
        </w:rPr>
      </w:pPr>
      <w:r w:rsidRPr="00C67150">
        <w:rPr>
          <w:rFonts w:ascii="Century Gothic" w:hAnsi="Century Gothic"/>
          <w:sz w:val="16"/>
          <w:szCs w:val="20"/>
          <w:lang w:val="es-MX"/>
        </w:rPr>
        <w:lastRenderedPageBreak/>
        <w:t>En todos los casos:</w:t>
      </w:r>
    </w:p>
    <w:p w:rsidR="00C67150" w:rsidRDefault="00C67150" w:rsidP="00C67150">
      <w:pPr>
        <w:jc w:val="both"/>
        <w:rPr>
          <w:rFonts w:ascii="Century Gothic" w:hAnsi="Century Gothic"/>
          <w:sz w:val="20"/>
          <w:szCs w:val="20"/>
          <w:lang w:val="es-MX"/>
        </w:rPr>
      </w:pPr>
    </w:p>
    <w:tbl>
      <w:tblPr>
        <w:tblStyle w:val="Tablaconcuadrcula"/>
        <w:tblW w:w="12049" w:type="dxa"/>
        <w:tblInd w:w="108" w:type="dxa"/>
        <w:tblLayout w:type="fixed"/>
        <w:tblLook w:val="04A0" w:firstRow="1" w:lastRow="0" w:firstColumn="1" w:lastColumn="0" w:noHBand="0" w:noVBand="1"/>
      </w:tblPr>
      <w:tblGrid>
        <w:gridCol w:w="659"/>
        <w:gridCol w:w="9547"/>
        <w:gridCol w:w="1843"/>
      </w:tblGrid>
      <w:tr w:rsidR="00C67150" w:rsidRPr="00C67150" w:rsidTr="00ED3204">
        <w:trPr>
          <w:trHeight w:val="1186"/>
        </w:trPr>
        <w:tc>
          <w:tcPr>
            <w:tcW w:w="659" w:type="dxa"/>
            <w:vAlign w:val="center"/>
          </w:tcPr>
          <w:p w:rsidR="00C67150" w:rsidRPr="00C67150" w:rsidRDefault="00C67150" w:rsidP="00F6323F">
            <w:pPr>
              <w:pStyle w:val="Prrafodelista"/>
              <w:spacing w:after="0" w:line="240" w:lineRule="auto"/>
              <w:ind w:left="0"/>
              <w:jc w:val="center"/>
              <w:rPr>
                <w:rFonts w:ascii="Century Gothic" w:hAnsi="Century Gothic"/>
                <w:b/>
                <w:sz w:val="16"/>
                <w:szCs w:val="20"/>
              </w:rPr>
            </w:pPr>
            <w:r>
              <w:rPr>
                <w:rFonts w:ascii="Century Gothic" w:hAnsi="Century Gothic"/>
                <w:b/>
                <w:sz w:val="16"/>
                <w:szCs w:val="20"/>
              </w:rPr>
              <w:t>12</w:t>
            </w:r>
          </w:p>
        </w:tc>
        <w:tc>
          <w:tcPr>
            <w:tcW w:w="9547" w:type="dxa"/>
            <w:vAlign w:val="center"/>
          </w:tcPr>
          <w:p w:rsidR="00C67150" w:rsidRPr="00C67150" w:rsidRDefault="00ED3204" w:rsidP="00B21EC6">
            <w:pPr>
              <w:rPr>
                <w:rFonts w:ascii="Century Gothic" w:hAnsi="Century Gothic"/>
                <w:sz w:val="16"/>
                <w:szCs w:val="20"/>
                <w:lang w:val="es-MX"/>
              </w:rPr>
            </w:pPr>
            <w:r w:rsidRPr="00ED3204">
              <w:rPr>
                <w:rFonts w:ascii="Century Gothic" w:hAnsi="Century Gothic"/>
                <w:sz w:val="16"/>
                <w:szCs w:val="20"/>
                <w:lang w:val="es-MX"/>
              </w:rPr>
              <w:t xml:space="preserve">En </w:t>
            </w:r>
            <w:r w:rsidR="00B21EC6">
              <w:rPr>
                <w:rFonts w:ascii="Century Gothic" w:hAnsi="Century Gothic"/>
                <w:sz w:val="16"/>
                <w:szCs w:val="20"/>
                <w:lang w:val="es-MX"/>
              </w:rPr>
              <w:t xml:space="preserve">el campo </w:t>
            </w:r>
            <w:proofErr w:type="gramStart"/>
            <w:r w:rsidR="00B21EC6">
              <w:rPr>
                <w:rFonts w:ascii="Century Gothic" w:hAnsi="Century Gothic"/>
                <w:sz w:val="16"/>
                <w:szCs w:val="20"/>
                <w:lang w:val="es-MX"/>
              </w:rPr>
              <w:t>de ”</w:t>
            </w:r>
            <w:proofErr w:type="gramEnd"/>
            <w:r w:rsidR="00B21EC6">
              <w:rPr>
                <w:rFonts w:ascii="Century Gothic" w:hAnsi="Century Gothic"/>
                <w:sz w:val="16"/>
                <w:szCs w:val="20"/>
                <w:lang w:val="es-MX"/>
              </w:rPr>
              <w:t>Comentarios” se registrará</w:t>
            </w:r>
            <w:r w:rsidRPr="00ED3204">
              <w:rPr>
                <w:rFonts w:ascii="Century Gothic" w:hAnsi="Century Gothic"/>
                <w:sz w:val="16"/>
                <w:szCs w:val="20"/>
                <w:lang w:val="es-MX"/>
              </w:rPr>
              <w:t xml:space="preserve"> cualquier otra información que sea de utilidad para solventar algún otro movimiento, así como</w:t>
            </w:r>
            <w:r w:rsidR="001A0263">
              <w:rPr>
                <w:rFonts w:ascii="Century Gothic" w:hAnsi="Century Gothic"/>
                <w:sz w:val="16"/>
                <w:szCs w:val="20"/>
                <w:lang w:val="es-MX"/>
              </w:rPr>
              <w:t xml:space="preserve"> puntualizaciones</w:t>
            </w:r>
            <w:r w:rsidRPr="00ED3204">
              <w:rPr>
                <w:rFonts w:ascii="Century Gothic" w:hAnsi="Century Gothic"/>
                <w:sz w:val="16"/>
                <w:szCs w:val="20"/>
                <w:lang w:val="es-MX"/>
              </w:rPr>
              <w:t xml:space="preserve"> específicas referentes al centro de trabajo o a algún trabajador. Incluyendo los movimientos realizados en 2016 o 2017 por los cuales no se pueda recabar la firma del personal.</w:t>
            </w:r>
          </w:p>
        </w:tc>
        <w:tc>
          <w:tcPr>
            <w:tcW w:w="1843" w:type="dxa"/>
            <w:vAlign w:val="center"/>
          </w:tcPr>
          <w:p w:rsidR="00C67150" w:rsidRPr="00C67150" w:rsidRDefault="00ED3204" w:rsidP="00F6323F">
            <w:pPr>
              <w:pStyle w:val="Prrafodelista"/>
              <w:spacing w:after="0" w:line="240" w:lineRule="auto"/>
              <w:ind w:left="0"/>
              <w:jc w:val="center"/>
              <w:rPr>
                <w:rFonts w:ascii="Century Gothic" w:hAnsi="Century Gothic"/>
                <w:sz w:val="16"/>
                <w:szCs w:val="20"/>
              </w:rPr>
            </w:pPr>
            <w:r w:rsidRPr="00C67150">
              <w:rPr>
                <w:noProof/>
                <w:lang w:eastAsia="es-MX"/>
              </w:rPr>
              <w:drawing>
                <wp:inline distT="0" distB="0" distL="0" distR="0" wp14:anchorId="7CCB78E5" wp14:editId="24E9F17D">
                  <wp:extent cx="914400" cy="4830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255" cy="503607"/>
                          </a:xfrm>
                          <a:prstGeom prst="rect">
                            <a:avLst/>
                          </a:prstGeom>
                          <a:noFill/>
                          <a:ln>
                            <a:noFill/>
                          </a:ln>
                        </pic:spPr>
                      </pic:pic>
                    </a:graphicData>
                  </a:graphic>
                </wp:inline>
              </w:drawing>
            </w:r>
          </w:p>
        </w:tc>
      </w:tr>
      <w:tr w:rsidR="00ED3204" w:rsidRPr="00C67150" w:rsidTr="00ED3204">
        <w:trPr>
          <w:trHeight w:val="1186"/>
        </w:trPr>
        <w:tc>
          <w:tcPr>
            <w:tcW w:w="659" w:type="dxa"/>
            <w:vAlign w:val="center"/>
          </w:tcPr>
          <w:p w:rsidR="00ED3204" w:rsidRDefault="00ED3204" w:rsidP="00F6323F">
            <w:pPr>
              <w:pStyle w:val="Prrafodelista"/>
              <w:spacing w:after="0" w:line="240" w:lineRule="auto"/>
              <w:ind w:left="0"/>
              <w:jc w:val="center"/>
              <w:rPr>
                <w:rFonts w:ascii="Century Gothic" w:hAnsi="Century Gothic"/>
                <w:b/>
                <w:sz w:val="16"/>
                <w:szCs w:val="20"/>
              </w:rPr>
            </w:pPr>
            <w:r>
              <w:rPr>
                <w:rFonts w:ascii="Century Gothic" w:hAnsi="Century Gothic"/>
                <w:b/>
                <w:sz w:val="16"/>
                <w:szCs w:val="20"/>
              </w:rPr>
              <w:t>13</w:t>
            </w:r>
          </w:p>
        </w:tc>
        <w:tc>
          <w:tcPr>
            <w:tcW w:w="9547" w:type="dxa"/>
            <w:vAlign w:val="center"/>
          </w:tcPr>
          <w:p w:rsidR="00193AB5" w:rsidRPr="00193AB5" w:rsidRDefault="00193AB5" w:rsidP="007C4BC9">
            <w:pPr>
              <w:jc w:val="both"/>
              <w:rPr>
                <w:rFonts w:ascii="Century Gothic" w:hAnsi="Century Gothic"/>
                <w:sz w:val="16"/>
                <w:szCs w:val="20"/>
                <w:lang w:val="es-MX"/>
              </w:rPr>
            </w:pPr>
            <w:r w:rsidRPr="00193AB5">
              <w:rPr>
                <w:rFonts w:ascii="Century Gothic" w:hAnsi="Century Gothic"/>
                <w:sz w:val="16"/>
                <w:szCs w:val="20"/>
                <w:lang w:val="es-MX"/>
              </w:rPr>
              <w:t xml:space="preserve">En el caso de que tengamos la certeza y el soporte documental necesario de que algún trabajador haya laborado durante el ejercicio fiscal 2016, pero no aparece en la lista proporcionada en la plataforma, se deberá ingresar en este apartado la siguiente información: </w:t>
            </w:r>
          </w:p>
          <w:p w:rsidR="00193AB5" w:rsidRPr="00193AB5" w:rsidRDefault="00193AB5" w:rsidP="00193AB5">
            <w:pPr>
              <w:jc w:val="both"/>
              <w:rPr>
                <w:rFonts w:ascii="Century Gothic" w:hAnsi="Century Gothic"/>
                <w:sz w:val="16"/>
                <w:szCs w:val="20"/>
                <w:lang w:val="es-MX"/>
              </w:rPr>
            </w:pPr>
          </w:p>
          <w:p w:rsidR="00193AB5" w:rsidRPr="00193AB5" w:rsidRDefault="00193AB5" w:rsidP="00193AB5">
            <w:pPr>
              <w:pStyle w:val="Prrafodelista"/>
              <w:numPr>
                <w:ilvl w:val="0"/>
                <w:numId w:val="14"/>
              </w:numPr>
              <w:spacing w:after="0"/>
              <w:jc w:val="both"/>
              <w:rPr>
                <w:rFonts w:ascii="Century Gothic" w:hAnsi="Century Gothic"/>
                <w:sz w:val="16"/>
                <w:szCs w:val="20"/>
              </w:rPr>
            </w:pPr>
            <w:r w:rsidRPr="00193AB5">
              <w:rPr>
                <w:rFonts w:ascii="Century Gothic" w:hAnsi="Century Gothic"/>
                <w:sz w:val="16"/>
                <w:szCs w:val="20"/>
              </w:rPr>
              <w:t xml:space="preserve">RFC del docente </w:t>
            </w:r>
          </w:p>
          <w:p w:rsidR="00193AB5" w:rsidRPr="00193AB5" w:rsidRDefault="00193AB5" w:rsidP="00193AB5">
            <w:pPr>
              <w:pStyle w:val="Prrafodelista"/>
              <w:numPr>
                <w:ilvl w:val="0"/>
                <w:numId w:val="14"/>
              </w:numPr>
              <w:spacing w:after="0"/>
              <w:jc w:val="both"/>
              <w:rPr>
                <w:rFonts w:ascii="Century Gothic" w:hAnsi="Century Gothic"/>
                <w:sz w:val="16"/>
                <w:szCs w:val="20"/>
              </w:rPr>
            </w:pPr>
            <w:r w:rsidRPr="00193AB5">
              <w:rPr>
                <w:rFonts w:ascii="Century Gothic" w:hAnsi="Century Gothic"/>
                <w:sz w:val="16"/>
                <w:szCs w:val="20"/>
              </w:rPr>
              <w:t xml:space="preserve">Nombre </w:t>
            </w:r>
          </w:p>
          <w:p w:rsidR="00193AB5" w:rsidRPr="00193AB5" w:rsidRDefault="00193AB5" w:rsidP="00193AB5">
            <w:pPr>
              <w:pStyle w:val="Prrafodelista"/>
              <w:numPr>
                <w:ilvl w:val="0"/>
                <w:numId w:val="14"/>
              </w:numPr>
              <w:spacing w:after="0"/>
              <w:jc w:val="both"/>
              <w:rPr>
                <w:rFonts w:ascii="Century Gothic" w:hAnsi="Century Gothic"/>
                <w:sz w:val="16"/>
                <w:szCs w:val="20"/>
              </w:rPr>
            </w:pPr>
            <w:r w:rsidRPr="00193AB5">
              <w:rPr>
                <w:rFonts w:ascii="Century Gothic" w:hAnsi="Century Gothic"/>
                <w:sz w:val="16"/>
                <w:szCs w:val="20"/>
              </w:rPr>
              <w:t xml:space="preserve">Clave de categoría </w:t>
            </w:r>
          </w:p>
          <w:p w:rsidR="00193AB5" w:rsidRPr="00193AB5" w:rsidRDefault="00193AB5" w:rsidP="00193AB5">
            <w:pPr>
              <w:pStyle w:val="Prrafodelista"/>
              <w:numPr>
                <w:ilvl w:val="0"/>
                <w:numId w:val="14"/>
              </w:numPr>
              <w:spacing w:after="0"/>
              <w:jc w:val="both"/>
              <w:rPr>
                <w:rFonts w:ascii="Century Gothic" w:hAnsi="Century Gothic"/>
                <w:sz w:val="16"/>
                <w:szCs w:val="20"/>
              </w:rPr>
            </w:pPr>
            <w:r w:rsidRPr="00193AB5">
              <w:rPr>
                <w:rFonts w:ascii="Century Gothic" w:hAnsi="Century Gothic"/>
                <w:sz w:val="16"/>
                <w:szCs w:val="20"/>
              </w:rPr>
              <w:t xml:space="preserve">Consecutivo de la plaza </w:t>
            </w:r>
          </w:p>
          <w:p w:rsidR="00ED3204" w:rsidRPr="00193AB5" w:rsidRDefault="00193AB5" w:rsidP="00ED3204">
            <w:pPr>
              <w:pStyle w:val="Prrafodelista"/>
              <w:numPr>
                <w:ilvl w:val="0"/>
                <w:numId w:val="14"/>
              </w:numPr>
              <w:spacing w:after="0"/>
              <w:jc w:val="both"/>
              <w:rPr>
                <w:rFonts w:ascii="Century Gothic" w:hAnsi="Century Gothic"/>
                <w:sz w:val="16"/>
                <w:szCs w:val="20"/>
              </w:rPr>
            </w:pPr>
            <w:r w:rsidRPr="00193AB5">
              <w:rPr>
                <w:rFonts w:ascii="Century Gothic" w:hAnsi="Century Gothic"/>
                <w:sz w:val="16"/>
                <w:szCs w:val="20"/>
              </w:rPr>
              <w:t>Período laborado</w:t>
            </w:r>
          </w:p>
        </w:tc>
        <w:tc>
          <w:tcPr>
            <w:tcW w:w="1843" w:type="dxa"/>
            <w:vAlign w:val="center"/>
          </w:tcPr>
          <w:p w:rsidR="00ED3204" w:rsidRPr="00C67150" w:rsidRDefault="00ED3204" w:rsidP="00F6323F">
            <w:pPr>
              <w:pStyle w:val="Prrafodelista"/>
              <w:spacing w:after="0" w:line="240" w:lineRule="auto"/>
              <w:ind w:left="0"/>
              <w:jc w:val="center"/>
              <w:rPr>
                <w:noProof/>
                <w:lang w:eastAsia="es-MX"/>
              </w:rPr>
            </w:pPr>
            <w:r>
              <w:object w:dxaOrig="2205" w:dyaOrig="975">
                <v:shape id="_x0000_i1031" type="#_x0000_t75" style="width:81.5pt;height:36pt" o:ole="">
                  <v:imagedata r:id="rId29" o:title=""/>
                </v:shape>
                <o:OLEObject Type="Embed" ProgID="PBrush" ShapeID="_x0000_i1031" DrawAspect="Content" ObjectID="_1559122450" r:id="rId30"/>
              </w:object>
            </w:r>
          </w:p>
        </w:tc>
      </w:tr>
    </w:tbl>
    <w:p w:rsidR="00C67150" w:rsidRPr="00C67150" w:rsidRDefault="00C67150" w:rsidP="00C67150">
      <w:pPr>
        <w:jc w:val="both"/>
        <w:rPr>
          <w:rFonts w:ascii="Century Gothic" w:hAnsi="Century Gothic"/>
          <w:sz w:val="20"/>
          <w:szCs w:val="20"/>
          <w:lang w:val="es-MX"/>
        </w:rPr>
      </w:pPr>
    </w:p>
    <w:p w:rsidR="00BE588B" w:rsidRPr="0006348A" w:rsidRDefault="007C4BC9" w:rsidP="0006348A">
      <w:pPr>
        <w:jc w:val="both"/>
        <w:rPr>
          <w:rFonts w:ascii="Century Gothic" w:hAnsi="Century Gothic"/>
          <w:sz w:val="16"/>
          <w:szCs w:val="20"/>
          <w:lang w:val="es-MX"/>
        </w:rPr>
      </w:pPr>
      <w:r w:rsidRPr="0006348A">
        <w:rPr>
          <w:rFonts w:ascii="Century Gothic" w:hAnsi="Century Gothic"/>
          <w:sz w:val="16"/>
          <w:szCs w:val="20"/>
          <w:lang w:val="es-MX"/>
        </w:rPr>
        <w:t xml:space="preserve">14. </w:t>
      </w:r>
      <w:r w:rsidR="005F18B5" w:rsidRPr="0006348A">
        <w:rPr>
          <w:rFonts w:ascii="Century Gothic" w:hAnsi="Century Gothic"/>
          <w:sz w:val="16"/>
          <w:szCs w:val="20"/>
          <w:lang w:val="es-MX"/>
        </w:rPr>
        <w:t xml:space="preserve">En el apartado de Consejos Escolares de Participación Social se debe seleccionar si el centro de trabajo lo tiene constituido. </w:t>
      </w:r>
    </w:p>
    <w:p w:rsidR="00BE588B" w:rsidRPr="0006348A" w:rsidRDefault="00BE588B" w:rsidP="007D3601">
      <w:pPr>
        <w:pStyle w:val="Prrafodelista"/>
        <w:spacing w:after="0"/>
        <w:ind w:left="502"/>
        <w:jc w:val="both"/>
        <w:rPr>
          <w:rFonts w:ascii="Century Gothic" w:hAnsi="Century Gothic"/>
          <w:sz w:val="16"/>
          <w:szCs w:val="20"/>
        </w:rPr>
      </w:pPr>
    </w:p>
    <w:p w:rsidR="00552A3F" w:rsidRDefault="00552A3F" w:rsidP="00552A3F">
      <w:pPr>
        <w:jc w:val="center"/>
        <w:rPr>
          <w:rFonts w:ascii="Century Gothic" w:hAnsi="Century Gothic"/>
          <w:b/>
          <w:sz w:val="16"/>
          <w:szCs w:val="20"/>
          <w:u w:val="single"/>
          <w:lang w:val="es-MX"/>
        </w:rPr>
      </w:pPr>
      <w:r w:rsidRPr="00C67150">
        <w:rPr>
          <w:rFonts w:ascii="Century Gothic" w:hAnsi="Century Gothic"/>
          <w:b/>
          <w:noProof/>
          <w:sz w:val="20"/>
          <w:szCs w:val="20"/>
          <w:lang w:val="es-MX" w:eastAsia="es-MX"/>
        </w:rPr>
        <w:drawing>
          <wp:inline distT="0" distB="0" distL="0" distR="0" wp14:anchorId="6E8A67D8" wp14:editId="4EBEC972">
            <wp:extent cx="5577840" cy="344384"/>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20172" cy="346998"/>
                    </a:xfrm>
                    <a:prstGeom prst="rect">
                      <a:avLst/>
                    </a:prstGeom>
                    <a:noFill/>
                    <a:ln>
                      <a:noFill/>
                    </a:ln>
                  </pic:spPr>
                </pic:pic>
              </a:graphicData>
            </a:graphic>
          </wp:inline>
        </w:drawing>
      </w:r>
    </w:p>
    <w:p w:rsidR="00552A3F" w:rsidRDefault="00552A3F" w:rsidP="007C4BC9">
      <w:pPr>
        <w:jc w:val="both"/>
        <w:rPr>
          <w:rFonts w:ascii="Century Gothic" w:hAnsi="Century Gothic"/>
          <w:b/>
          <w:sz w:val="16"/>
          <w:szCs w:val="20"/>
          <w:u w:val="single"/>
          <w:lang w:val="es-MX"/>
        </w:rPr>
      </w:pPr>
    </w:p>
    <w:p w:rsidR="00BE588B" w:rsidRPr="0006348A" w:rsidRDefault="00BE588B" w:rsidP="007C4BC9">
      <w:pPr>
        <w:jc w:val="both"/>
        <w:rPr>
          <w:rFonts w:ascii="Century Gothic" w:hAnsi="Century Gothic"/>
          <w:b/>
          <w:sz w:val="16"/>
          <w:szCs w:val="20"/>
          <w:u w:val="single"/>
          <w:lang w:val="es-MX"/>
        </w:rPr>
      </w:pPr>
      <w:r w:rsidRPr="0006348A">
        <w:rPr>
          <w:rFonts w:ascii="Century Gothic" w:hAnsi="Century Gothic"/>
          <w:b/>
          <w:sz w:val="16"/>
          <w:szCs w:val="20"/>
          <w:u w:val="single"/>
          <w:lang w:val="es-MX"/>
        </w:rPr>
        <w:t>Se deberá contar con toda la información impresa que soporte los registros referentes al Consejos Escolares de Participación Social (Actas de asamblea, de sesión, etc.)</w:t>
      </w:r>
    </w:p>
    <w:p w:rsidR="00BE588B" w:rsidRPr="0006348A" w:rsidRDefault="00BE588B" w:rsidP="007D3601">
      <w:pPr>
        <w:pStyle w:val="Prrafodelista"/>
        <w:spacing w:after="0"/>
        <w:ind w:left="502"/>
        <w:jc w:val="both"/>
        <w:rPr>
          <w:rFonts w:ascii="Century Gothic" w:hAnsi="Century Gothic"/>
          <w:sz w:val="16"/>
          <w:szCs w:val="20"/>
        </w:rPr>
      </w:pPr>
    </w:p>
    <w:p w:rsidR="005F18B5" w:rsidRPr="0006348A" w:rsidRDefault="005F18B5" w:rsidP="007C4BC9">
      <w:pPr>
        <w:jc w:val="both"/>
        <w:rPr>
          <w:rFonts w:ascii="Century Gothic" w:hAnsi="Century Gothic"/>
          <w:sz w:val="16"/>
          <w:szCs w:val="20"/>
          <w:lang w:val="es-MX"/>
        </w:rPr>
      </w:pPr>
      <w:r w:rsidRPr="0006348A">
        <w:rPr>
          <w:rFonts w:ascii="Century Gothic" w:hAnsi="Century Gothic"/>
          <w:sz w:val="16"/>
          <w:szCs w:val="20"/>
          <w:lang w:val="es-MX"/>
        </w:rPr>
        <w:t>Solo se responderá No Aplica en el caso de que el centro de trabajo no sea un plantel escolar</w:t>
      </w:r>
      <w:r w:rsidR="008724A7" w:rsidRPr="0006348A">
        <w:rPr>
          <w:rFonts w:ascii="Century Gothic" w:hAnsi="Century Gothic"/>
          <w:sz w:val="16"/>
          <w:szCs w:val="20"/>
          <w:lang w:val="es-MX"/>
        </w:rPr>
        <w:t>.</w:t>
      </w:r>
    </w:p>
    <w:p w:rsidR="00552A3F" w:rsidRDefault="00552A3F" w:rsidP="00552A3F">
      <w:pPr>
        <w:jc w:val="both"/>
        <w:rPr>
          <w:rFonts w:ascii="Century Gothic" w:hAnsi="Century Gothic"/>
          <w:sz w:val="16"/>
          <w:szCs w:val="20"/>
          <w:lang w:val="es-MX"/>
        </w:rPr>
      </w:pPr>
    </w:p>
    <w:p w:rsidR="00552A3F" w:rsidRPr="0006348A" w:rsidRDefault="00552A3F" w:rsidP="00552A3F">
      <w:pPr>
        <w:jc w:val="both"/>
        <w:rPr>
          <w:rFonts w:ascii="Century Gothic" w:hAnsi="Century Gothic"/>
          <w:sz w:val="16"/>
          <w:szCs w:val="20"/>
          <w:lang w:val="es-MX"/>
        </w:rPr>
      </w:pPr>
      <w:r w:rsidRPr="0006348A">
        <w:rPr>
          <w:rFonts w:ascii="Century Gothic" w:hAnsi="Century Gothic"/>
          <w:sz w:val="16"/>
          <w:szCs w:val="20"/>
          <w:lang w:val="es-MX"/>
        </w:rPr>
        <w:t>En caso de responder que no, se deberán dejar en blanco los campos subsecuentes ya que el sistema no los inhabilita. Si se trata de una oficina administrativa se deberá responder que no aplica (N/A).</w:t>
      </w:r>
    </w:p>
    <w:p w:rsidR="00552A3F" w:rsidRPr="0006348A" w:rsidRDefault="00552A3F" w:rsidP="00552A3F">
      <w:pPr>
        <w:ind w:left="426"/>
        <w:jc w:val="both"/>
        <w:rPr>
          <w:rFonts w:ascii="Century Gothic" w:hAnsi="Century Gothic"/>
          <w:sz w:val="16"/>
          <w:szCs w:val="20"/>
          <w:lang w:val="es-MX"/>
        </w:rPr>
      </w:pPr>
    </w:p>
    <w:p w:rsidR="00552A3F" w:rsidRDefault="00552A3F" w:rsidP="00552A3F">
      <w:pPr>
        <w:jc w:val="both"/>
        <w:rPr>
          <w:rFonts w:ascii="Century Gothic" w:hAnsi="Century Gothic"/>
          <w:strike/>
          <w:sz w:val="16"/>
          <w:szCs w:val="20"/>
          <w:lang w:val="es-MX"/>
        </w:rPr>
      </w:pPr>
      <w:r w:rsidRPr="0006348A">
        <w:rPr>
          <w:rFonts w:ascii="Century Gothic" w:hAnsi="Century Gothic"/>
          <w:sz w:val="16"/>
          <w:szCs w:val="20"/>
          <w:lang w:val="es-MX"/>
        </w:rPr>
        <w:t>En el campo denominado “Causa” se deberá especificar la razón</w:t>
      </w:r>
      <w:r w:rsidRPr="0006348A">
        <w:rPr>
          <w:rFonts w:ascii="Century Gothic" w:hAnsi="Century Gothic"/>
          <w:strike/>
          <w:sz w:val="16"/>
          <w:szCs w:val="20"/>
          <w:lang w:val="es-MX"/>
        </w:rPr>
        <w:t>.</w:t>
      </w:r>
    </w:p>
    <w:p w:rsidR="00552A3F" w:rsidRPr="0006348A" w:rsidRDefault="00552A3F" w:rsidP="00552A3F">
      <w:pPr>
        <w:jc w:val="center"/>
        <w:rPr>
          <w:rFonts w:ascii="Century Gothic" w:hAnsi="Century Gothic"/>
          <w:sz w:val="16"/>
          <w:szCs w:val="20"/>
          <w:lang w:val="es-MX"/>
        </w:rPr>
      </w:pPr>
      <w:r w:rsidRPr="00C67150">
        <w:rPr>
          <w:rFonts w:ascii="Century Gothic" w:hAnsi="Century Gothic"/>
          <w:b/>
          <w:noProof/>
          <w:sz w:val="20"/>
          <w:szCs w:val="20"/>
          <w:lang w:val="es-MX" w:eastAsia="es-MX"/>
        </w:rPr>
        <w:drawing>
          <wp:inline distT="0" distB="0" distL="0" distR="0" wp14:anchorId="000140D0" wp14:editId="4B20196B">
            <wp:extent cx="6107502" cy="40544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4703" cy="405919"/>
                    </a:xfrm>
                    <a:prstGeom prst="rect">
                      <a:avLst/>
                    </a:prstGeom>
                    <a:noFill/>
                    <a:ln>
                      <a:noFill/>
                    </a:ln>
                  </pic:spPr>
                </pic:pic>
              </a:graphicData>
            </a:graphic>
          </wp:inline>
        </w:drawing>
      </w:r>
    </w:p>
    <w:p w:rsidR="0006348A" w:rsidRPr="007C4BC9" w:rsidRDefault="0006348A" w:rsidP="007C4BC9">
      <w:pPr>
        <w:jc w:val="both"/>
        <w:rPr>
          <w:rFonts w:ascii="Century Gothic" w:hAnsi="Century Gothic"/>
          <w:sz w:val="20"/>
          <w:szCs w:val="20"/>
          <w:lang w:val="es-MX"/>
        </w:rPr>
      </w:pPr>
    </w:p>
    <w:p w:rsidR="00552A3F" w:rsidRDefault="00552A3F" w:rsidP="0006348A">
      <w:pPr>
        <w:jc w:val="both"/>
        <w:rPr>
          <w:rFonts w:ascii="Century Gothic" w:hAnsi="Century Gothic"/>
          <w:sz w:val="16"/>
          <w:szCs w:val="20"/>
          <w:lang w:val="es-MX"/>
        </w:rPr>
      </w:pPr>
    </w:p>
    <w:p w:rsidR="00552A3F" w:rsidRDefault="00552A3F" w:rsidP="0006348A">
      <w:pPr>
        <w:jc w:val="both"/>
        <w:rPr>
          <w:rFonts w:ascii="Century Gothic" w:hAnsi="Century Gothic"/>
          <w:sz w:val="16"/>
          <w:szCs w:val="20"/>
          <w:lang w:val="es-MX"/>
        </w:rPr>
      </w:pPr>
    </w:p>
    <w:p w:rsidR="001F6FA9" w:rsidRDefault="001F6FA9" w:rsidP="0006348A">
      <w:pPr>
        <w:jc w:val="both"/>
        <w:rPr>
          <w:rFonts w:ascii="Century Gothic" w:hAnsi="Century Gothic"/>
          <w:sz w:val="16"/>
          <w:szCs w:val="20"/>
          <w:lang w:val="es-MX"/>
        </w:rPr>
      </w:pPr>
    </w:p>
    <w:p w:rsidR="008724A7" w:rsidRPr="0006348A" w:rsidRDefault="008724A7" w:rsidP="0006348A">
      <w:pPr>
        <w:jc w:val="both"/>
        <w:rPr>
          <w:rFonts w:ascii="Century Gothic" w:hAnsi="Century Gothic"/>
          <w:sz w:val="16"/>
          <w:szCs w:val="20"/>
          <w:lang w:val="es-MX"/>
        </w:rPr>
      </w:pPr>
      <w:r w:rsidRPr="0006348A">
        <w:rPr>
          <w:rFonts w:ascii="Century Gothic" w:hAnsi="Century Gothic"/>
          <w:sz w:val="16"/>
          <w:szCs w:val="20"/>
          <w:lang w:val="es-MX"/>
        </w:rPr>
        <w:lastRenderedPageBreak/>
        <w:t>Al colocar el cursor al interior de la casilla de la fecha se despliega un recuadro mediante el cual se selecciona el día, mes y año para identificar la fecha exacta.</w:t>
      </w:r>
    </w:p>
    <w:p w:rsidR="00BF6A8A" w:rsidRPr="00C67150" w:rsidRDefault="00BF6A8A" w:rsidP="007D3601">
      <w:pPr>
        <w:pStyle w:val="Prrafodelista"/>
        <w:spacing w:after="0"/>
        <w:ind w:left="502"/>
        <w:jc w:val="both"/>
        <w:rPr>
          <w:rFonts w:ascii="Century Gothic" w:hAnsi="Century Gothic"/>
          <w:sz w:val="20"/>
          <w:szCs w:val="20"/>
        </w:rPr>
      </w:pPr>
    </w:p>
    <w:p w:rsidR="00BF6A8A" w:rsidRPr="00495F9C" w:rsidRDefault="00BF6A8A" w:rsidP="00495F9C">
      <w:pPr>
        <w:jc w:val="both"/>
        <w:rPr>
          <w:rFonts w:ascii="Century Gothic" w:hAnsi="Century Gothic"/>
          <w:sz w:val="20"/>
          <w:szCs w:val="20"/>
        </w:rPr>
      </w:pPr>
      <w:r w:rsidRPr="00C67150">
        <w:rPr>
          <w:b/>
          <w:noProof/>
          <w:lang w:val="es-MX" w:eastAsia="es-MX"/>
        </w:rPr>
        <w:drawing>
          <wp:inline distT="0" distB="0" distL="0" distR="0" wp14:anchorId="2BCFFD58" wp14:editId="6536DDD3">
            <wp:extent cx="5183580" cy="18351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23064" cy="188453"/>
                    </a:xfrm>
                    <a:prstGeom prst="rect">
                      <a:avLst/>
                    </a:prstGeom>
                    <a:noFill/>
                    <a:ln>
                      <a:noFill/>
                    </a:ln>
                  </pic:spPr>
                </pic:pic>
              </a:graphicData>
            </a:graphic>
          </wp:inline>
        </w:drawing>
      </w:r>
      <w:r w:rsidR="00495F9C" w:rsidRPr="00C67150">
        <w:rPr>
          <w:noProof/>
          <w:lang w:val="es-MX" w:eastAsia="es-MX"/>
        </w:rPr>
        <w:drawing>
          <wp:inline distT="0" distB="0" distL="0" distR="0" wp14:anchorId="04E8E516" wp14:editId="75A93303">
            <wp:extent cx="690113" cy="765216"/>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0468" cy="787787"/>
                    </a:xfrm>
                    <a:prstGeom prst="rect">
                      <a:avLst/>
                    </a:prstGeom>
                    <a:noFill/>
                    <a:ln>
                      <a:noFill/>
                    </a:ln>
                  </pic:spPr>
                </pic:pic>
              </a:graphicData>
            </a:graphic>
          </wp:inline>
        </w:drawing>
      </w:r>
    </w:p>
    <w:p w:rsidR="00956EBD" w:rsidRPr="00C67150" w:rsidRDefault="008724A7" w:rsidP="00552A3F">
      <w:pPr>
        <w:pStyle w:val="Prrafodelista"/>
        <w:spacing w:after="0"/>
        <w:ind w:left="502"/>
        <w:jc w:val="both"/>
        <w:rPr>
          <w:rFonts w:ascii="Century Gothic" w:hAnsi="Century Gothic"/>
          <w:b/>
          <w:sz w:val="20"/>
          <w:szCs w:val="20"/>
        </w:rPr>
      </w:pPr>
      <w:r w:rsidRPr="00C67150">
        <w:rPr>
          <w:rFonts w:ascii="Century Gothic" w:hAnsi="Century Gothic"/>
          <w:sz w:val="20"/>
          <w:szCs w:val="20"/>
        </w:rPr>
        <w:t xml:space="preserve">                                                          </w:t>
      </w:r>
    </w:p>
    <w:p w:rsidR="00BC7812" w:rsidRPr="0006348A" w:rsidRDefault="00BC7812" w:rsidP="0006348A">
      <w:pPr>
        <w:pStyle w:val="Prrafodelista"/>
        <w:numPr>
          <w:ilvl w:val="0"/>
          <w:numId w:val="21"/>
        </w:numPr>
        <w:ind w:left="426"/>
        <w:jc w:val="both"/>
        <w:rPr>
          <w:rFonts w:ascii="Century Gothic" w:hAnsi="Century Gothic"/>
          <w:sz w:val="16"/>
          <w:szCs w:val="16"/>
        </w:rPr>
      </w:pPr>
      <w:r w:rsidRPr="0006348A">
        <w:rPr>
          <w:rFonts w:ascii="Century Gothic" w:hAnsi="Century Gothic"/>
          <w:sz w:val="16"/>
          <w:szCs w:val="16"/>
        </w:rPr>
        <w:t xml:space="preserve">Elegir si actualmente se encuentra operando el consejo. En caso de que se responda que no, se deberán dejar en blanco los </w:t>
      </w:r>
      <w:r w:rsidR="00BF6A8A" w:rsidRPr="0006348A">
        <w:rPr>
          <w:rFonts w:ascii="Century Gothic" w:hAnsi="Century Gothic"/>
          <w:sz w:val="16"/>
          <w:szCs w:val="16"/>
        </w:rPr>
        <w:t xml:space="preserve">siguientes </w:t>
      </w:r>
      <w:r w:rsidRPr="0006348A">
        <w:rPr>
          <w:rFonts w:ascii="Century Gothic" w:hAnsi="Century Gothic"/>
          <w:sz w:val="16"/>
          <w:szCs w:val="16"/>
        </w:rPr>
        <w:t>campos ya que el sistema no los inhabilita.</w:t>
      </w:r>
    </w:p>
    <w:p w:rsidR="00956EBD" w:rsidRPr="0006348A" w:rsidRDefault="00956EBD" w:rsidP="007D3601">
      <w:pPr>
        <w:jc w:val="both"/>
        <w:rPr>
          <w:rFonts w:ascii="Century Gothic" w:hAnsi="Century Gothic"/>
          <w:b/>
          <w:sz w:val="16"/>
          <w:szCs w:val="16"/>
          <w:lang w:val="es-MX"/>
        </w:rPr>
      </w:pPr>
      <w:r w:rsidRPr="0006348A">
        <w:rPr>
          <w:rFonts w:ascii="Century Gothic" w:hAnsi="Century Gothic"/>
          <w:b/>
          <w:noProof/>
          <w:sz w:val="16"/>
          <w:szCs w:val="16"/>
          <w:lang w:val="es-MX" w:eastAsia="es-MX"/>
        </w:rPr>
        <w:drawing>
          <wp:inline distT="0" distB="0" distL="0" distR="0" wp14:anchorId="1FF87559" wp14:editId="19BAA20A">
            <wp:extent cx="5607170" cy="12076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05145" cy="120725"/>
                    </a:xfrm>
                    <a:prstGeom prst="rect">
                      <a:avLst/>
                    </a:prstGeom>
                    <a:noFill/>
                    <a:ln>
                      <a:noFill/>
                    </a:ln>
                  </pic:spPr>
                </pic:pic>
              </a:graphicData>
            </a:graphic>
          </wp:inline>
        </w:drawing>
      </w:r>
    </w:p>
    <w:p w:rsidR="00956EBD" w:rsidRDefault="00956EBD" w:rsidP="007D3601">
      <w:pPr>
        <w:jc w:val="both"/>
        <w:rPr>
          <w:rFonts w:ascii="Century Gothic" w:hAnsi="Century Gothic"/>
          <w:b/>
          <w:sz w:val="16"/>
          <w:szCs w:val="16"/>
          <w:lang w:val="es-MX"/>
        </w:rPr>
      </w:pPr>
    </w:p>
    <w:p w:rsidR="00495F9C" w:rsidRPr="0006348A" w:rsidRDefault="00495F9C" w:rsidP="007D3601">
      <w:pPr>
        <w:jc w:val="both"/>
        <w:rPr>
          <w:rFonts w:ascii="Century Gothic" w:hAnsi="Century Gothic"/>
          <w:b/>
          <w:sz w:val="16"/>
          <w:szCs w:val="16"/>
          <w:lang w:val="es-MX"/>
        </w:rPr>
      </w:pPr>
    </w:p>
    <w:p w:rsidR="00BC7812" w:rsidRPr="0006348A" w:rsidRDefault="00BC7812" w:rsidP="0006348A">
      <w:pPr>
        <w:pStyle w:val="Prrafodelista"/>
        <w:numPr>
          <w:ilvl w:val="0"/>
          <w:numId w:val="21"/>
        </w:numPr>
        <w:ind w:left="426"/>
        <w:jc w:val="both"/>
        <w:rPr>
          <w:rFonts w:ascii="Century Gothic" w:hAnsi="Century Gothic"/>
          <w:sz w:val="16"/>
          <w:szCs w:val="16"/>
        </w:rPr>
      </w:pPr>
      <w:r w:rsidRPr="0006348A">
        <w:rPr>
          <w:rFonts w:ascii="Century Gothic" w:hAnsi="Century Gothic"/>
          <w:sz w:val="16"/>
          <w:szCs w:val="16"/>
        </w:rPr>
        <w:t>De responder que sí, se deberá definir por tipos cual es el número de personas que lo integran:</w:t>
      </w:r>
    </w:p>
    <w:p w:rsidR="00956EBD" w:rsidRPr="00C67150" w:rsidRDefault="00956EBD" w:rsidP="007D3601">
      <w:pPr>
        <w:jc w:val="both"/>
        <w:rPr>
          <w:rFonts w:ascii="Century Gothic" w:hAnsi="Century Gothic"/>
          <w:b/>
          <w:sz w:val="20"/>
          <w:szCs w:val="20"/>
          <w:lang w:val="es-MX"/>
        </w:rPr>
      </w:pPr>
      <w:r w:rsidRPr="00C67150">
        <w:rPr>
          <w:rFonts w:ascii="Century Gothic" w:hAnsi="Century Gothic"/>
          <w:b/>
          <w:noProof/>
          <w:sz w:val="20"/>
          <w:szCs w:val="20"/>
          <w:lang w:val="es-MX" w:eastAsia="es-MX"/>
        </w:rPr>
        <w:drawing>
          <wp:inline distT="0" distB="0" distL="0" distR="0" wp14:anchorId="0F3AEE50" wp14:editId="62D53393">
            <wp:extent cx="6823493" cy="108692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24149" cy="1087033"/>
                    </a:xfrm>
                    <a:prstGeom prst="rect">
                      <a:avLst/>
                    </a:prstGeom>
                    <a:noFill/>
                    <a:ln>
                      <a:noFill/>
                    </a:ln>
                  </pic:spPr>
                </pic:pic>
              </a:graphicData>
            </a:graphic>
          </wp:inline>
        </w:drawing>
      </w:r>
    </w:p>
    <w:p w:rsidR="00956EBD" w:rsidRDefault="00956EBD" w:rsidP="007D3601">
      <w:pPr>
        <w:jc w:val="both"/>
        <w:rPr>
          <w:rFonts w:ascii="Century Gothic" w:hAnsi="Century Gothic"/>
          <w:b/>
          <w:sz w:val="20"/>
          <w:szCs w:val="20"/>
          <w:lang w:val="es-MX"/>
        </w:rPr>
      </w:pPr>
    </w:p>
    <w:p w:rsidR="00BC7812" w:rsidRPr="00495F9C" w:rsidRDefault="00BC7812" w:rsidP="0006348A">
      <w:pPr>
        <w:pStyle w:val="Prrafodelista"/>
        <w:numPr>
          <w:ilvl w:val="0"/>
          <w:numId w:val="21"/>
        </w:numPr>
        <w:spacing w:after="0"/>
        <w:ind w:left="426"/>
        <w:jc w:val="both"/>
        <w:rPr>
          <w:rFonts w:ascii="Century Gothic" w:hAnsi="Century Gothic"/>
          <w:sz w:val="16"/>
          <w:szCs w:val="20"/>
        </w:rPr>
      </w:pPr>
      <w:r w:rsidRPr="00495F9C">
        <w:rPr>
          <w:rFonts w:ascii="Century Gothic" w:hAnsi="Century Gothic"/>
          <w:sz w:val="16"/>
          <w:szCs w:val="20"/>
        </w:rPr>
        <w:t>Posteriormente</w:t>
      </w:r>
      <w:r w:rsidR="008724A7" w:rsidRPr="00495F9C">
        <w:rPr>
          <w:rFonts w:ascii="Century Gothic" w:hAnsi="Century Gothic"/>
          <w:sz w:val="16"/>
          <w:szCs w:val="20"/>
        </w:rPr>
        <w:t xml:space="preserve">, de existir, </w:t>
      </w:r>
      <w:r w:rsidRPr="00495F9C">
        <w:rPr>
          <w:rFonts w:ascii="Century Gothic" w:hAnsi="Century Gothic"/>
          <w:sz w:val="16"/>
          <w:szCs w:val="20"/>
        </w:rPr>
        <w:t xml:space="preserve">se deberá capturar la fecha de la segunda asamblea </w:t>
      </w:r>
      <w:r w:rsidR="008724A7" w:rsidRPr="00495F9C">
        <w:rPr>
          <w:rFonts w:ascii="Century Gothic" w:hAnsi="Century Gothic"/>
          <w:sz w:val="16"/>
          <w:szCs w:val="20"/>
        </w:rPr>
        <w:t>y el número de sesiones de consejo que se hayan llevado a cabo.</w:t>
      </w:r>
    </w:p>
    <w:p w:rsidR="00495F9C" w:rsidRPr="00C67150" w:rsidRDefault="00495F9C" w:rsidP="00495F9C">
      <w:pPr>
        <w:pStyle w:val="Prrafodelista"/>
        <w:spacing w:after="0"/>
        <w:ind w:left="426"/>
        <w:jc w:val="both"/>
        <w:rPr>
          <w:rFonts w:ascii="Century Gothic" w:hAnsi="Century Gothic"/>
          <w:sz w:val="20"/>
          <w:szCs w:val="20"/>
        </w:rPr>
      </w:pPr>
    </w:p>
    <w:p w:rsidR="00956EBD" w:rsidRPr="00C67150" w:rsidRDefault="00956EBD" w:rsidP="007D3601">
      <w:pPr>
        <w:jc w:val="both"/>
        <w:rPr>
          <w:rFonts w:ascii="Century Gothic" w:hAnsi="Century Gothic"/>
          <w:sz w:val="20"/>
          <w:szCs w:val="20"/>
          <w:lang w:val="es-MX"/>
        </w:rPr>
      </w:pPr>
      <w:r w:rsidRPr="00C67150">
        <w:rPr>
          <w:rFonts w:ascii="Century Gothic" w:hAnsi="Century Gothic"/>
          <w:noProof/>
          <w:sz w:val="20"/>
          <w:szCs w:val="20"/>
          <w:lang w:val="es-MX" w:eastAsia="es-MX"/>
        </w:rPr>
        <w:drawing>
          <wp:inline distT="0" distB="0" distL="0" distR="0" wp14:anchorId="423146CE" wp14:editId="77761E6E">
            <wp:extent cx="6823483" cy="43994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21030" cy="439789"/>
                    </a:xfrm>
                    <a:prstGeom prst="rect">
                      <a:avLst/>
                    </a:prstGeom>
                    <a:noFill/>
                    <a:ln>
                      <a:noFill/>
                    </a:ln>
                  </pic:spPr>
                </pic:pic>
              </a:graphicData>
            </a:graphic>
          </wp:inline>
        </w:drawing>
      </w:r>
    </w:p>
    <w:p w:rsidR="00956EBD" w:rsidRDefault="00956EBD" w:rsidP="007D3601">
      <w:pPr>
        <w:jc w:val="both"/>
        <w:rPr>
          <w:rFonts w:ascii="Century Gothic" w:hAnsi="Century Gothic"/>
          <w:sz w:val="20"/>
          <w:szCs w:val="20"/>
          <w:lang w:val="es-MX"/>
        </w:rPr>
      </w:pPr>
    </w:p>
    <w:p w:rsidR="008724A7" w:rsidRPr="00495F9C" w:rsidRDefault="008724A7" w:rsidP="00495F9C">
      <w:pPr>
        <w:jc w:val="both"/>
        <w:rPr>
          <w:rFonts w:ascii="Century Gothic" w:hAnsi="Century Gothic"/>
          <w:sz w:val="16"/>
          <w:szCs w:val="20"/>
          <w:lang w:val="es-MX"/>
        </w:rPr>
      </w:pPr>
      <w:r w:rsidRPr="00495F9C">
        <w:rPr>
          <w:rFonts w:ascii="Century Gothic" w:hAnsi="Century Gothic"/>
          <w:sz w:val="16"/>
          <w:szCs w:val="20"/>
          <w:lang w:val="es-MX"/>
        </w:rPr>
        <w:t>Al colocar el cursor al interior de la casilla de la fecha se despliega un recuadro mediante el cual se selecciona el día, mes y año para identificar la fecha exacta.</w:t>
      </w:r>
    </w:p>
    <w:p w:rsidR="008724A7" w:rsidRPr="00C67150" w:rsidRDefault="008724A7" w:rsidP="007D3601">
      <w:pPr>
        <w:pStyle w:val="Prrafodelista"/>
        <w:spacing w:after="0"/>
        <w:ind w:left="502"/>
        <w:jc w:val="both"/>
        <w:rPr>
          <w:rFonts w:ascii="Century Gothic" w:hAnsi="Century Gothic"/>
          <w:sz w:val="20"/>
          <w:szCs w:val="20"/>
        </w:rPr>
      </w:pPr>
      <w:r w:rsidRPr="00C67150">
        <w:rPr>
          <w:rFonts w:ascii="Century Gothic" w:hAnsi="Century Gothic"/>
          <w:sz w:val="20"/>
          <w:szCs w:val="20"/>
        </w:rPr>
        <w:t xml:space="preserve">                           </w:t>
      </w:r>
      <w:r w:rsidR="007F5FCE" w:rsidRPr="00C67150">
        <w:rPr>
          <w:rFonts w:ascii="Century Gothic" w:hAnsi="Century Gothic"/>
          <w:sz w:val="20"/>
          <w:szCs w:val="20"/>
        </w:rPr>
        <w:t xml:space="preserve">           </w:t>
      </w:r>
      <w:r w:rsidR="00495F9C">
        <w:rPr>
          <w:rFonts w:ascii="Century Gothic" w:hAnsi="Century Gothic"/>
          <w:sz w:val="20"/>
          <w:szCs w:val="20"/>
        </w:rPr>
        <w:t xml:space="preserve">        </w:t>
      </w:r>
      <w:r w:rsidR="00D22978">
        <w:rPr>
          <w:rFonts w:ascii="Century Gothic" w:hAnsi="Century Gothic"/>
          <w:sz w:val="20"/>
          <w:szCs w:val="20"/>
        </w:rPr>
        <w:t xml:space="preserve">         </w:t>
      </w:r>
      <w:r w:rsidR="00495F9C">
        <w:rPr>
          <w:rFonts w:ascii="Century Gothic" w:hAnsi="Century Gothic"/>
          <w:sz w:val="20"/>
          <w:szCs w:val="20"/>
        </w:rPr>
        <w:t xml:space="preserve">     </w:t>
      </w:r>
      <w:r w:rsidR="007F5FCE" w:rsidRPr="00C67150">
        <w:rPr>
          <w:rFonts w:ascii="Century Gothic" w:hAnsi="Century Gothic"/>
          <w:sz w:val="20"/>
          <w:szCs w:val="20"/>
        </w:rPr>
        <w:t xml:space="preserve">                  </w:t>
      </w:r>
      <w:r w:rsidRPr="00C67150">
        <w:rPr>
          <w:rFonts w:ascii="Century Gothic" w:hAnsi="Century Gothic"/>
          <w:noProof/>
          <w:sz w:val="20"/>
          <w:szCs w:val="20"/>
          <w:lang w:eastAsia="es-MX"/>
        </w:rPr>
        <w:drawing>
          <wp:inline distT="0" distB="0" distL="0" distR="0" wp14:anchorId="097A5AC0" wp14:editId="35F823BC">
            <wp:extent cx="1285336" cy="57797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4625" cy="600134"/>
                    </a:xfrm>
                    <a:prstGeom prst="rect">
                      <a:avLst/>
                    </a:prstGeom>
                    <a:noFill/>
                    <a:ln>
                      <a:noFill/>
                    </a:ln>
                  </pic:spPr>
                </pic:pic>
              </a:graphicData>
            </a:graphic>
          </wp:inline>
        </w:drawing>
      </w:r>
    </w:p>
    <w:p w:rsidR="00495F9C" w:rsidRPr="00C67150" w:rsidRDefault="00495F9C" w:rsidP="007D3601">
      <w:pPr>
        <w:pStyle w:val="Prrafodelista"/>
        <w:spacing w:after="0"/>
        <w:ind w:left="502"/>
        <w:jc w:val="both"/>
        <w:rPr>
          <w:rFonts w:ascii="Century Gothic" w:hAnsi="Century Gothic"/>
          <w:sz w:val="20"/>
          <w:szCs w:val="20"/>
        </w:rPr>
      </w:pPr>
      <w:bookmarkStart w:id="0" w:name="_GoBack"/>
      <w:bookmarkEnd w:id="0"/>
    </w:p>
    <w:p w:rsidR="008724A7" w:rsidRDefault="008724A7" w:rsidP="0006348A">
      <w:pPr>
        <w:pStyle w:val="Prrafodelista"/>
        <w:numPr>
          <w:ilvl w:val="0"/>
          <w:numId w:val="21"/>
        </w:numPr>
        <w:spacing w:after="0"/>
        <w:ind w:left="426"/>
        <w:jc w:val="both"/>
        <w:rPr>
          <w:rFonts w:ascii="Century Gothic" w:hAnsi="Century Gothic"/>
          <w:sz w:val="16"/>
          <w:szCs w:val="20"/>
        </w:rPr>
      </w:pPr>
      <w:r w:rsidRPr="00495F9C">
        <w:rPr>
          <w:rFonts w:ascii="Century Gothic" w:hAnsi="Century Gothic"/>
          <w:sz w:val="16"/>
          <w:szCs w:val="20"/>
        </w:rPr>
        <w:t>Finalmente, se deberá pulsar el ícono de “Guardar Cédula” a fin de que se registren en la plataforma todos los datos capturados anteriormente.</w:t>
      </w:r>
    </w:p>
    <w:p w:rsidR="00956EBD" w:rsidRPr="00C67150" w:rsidRDefault="008724A7" w:rsidP="007D3601">
      <w:pPr>
        <w:jc w:val="both"/>
        <w:rPr>
          <w:rFonts w:ascii="Century Gothic" w:hAnsi="Century Gothic"/>
          <w:sz w:val="20"/>
          <w:szCs w:val="20"/>
          <w:lang w:val="es-MX"/>
        </w:rPr>
      </w:pPr>
      <w:r w:rsidRPr="00C67150">
        <w:rPr>
          <w:rFonts w:ascii="Century Gothic" w:hAnsi="Century Gothic"/>
          <w:sz w:val="20"/>
          <w:szCs w:val="20"/>
          <w:lang w:val="es-MX"/>
        </w:rPr>
        <w:t xml:space="preserve">                                       </w:t>
      </w:r>
      <w:r w:rsidR="00495F9C">
        <w:rPr>
          <w:rFonts w:ascii="Century Gothic" w:hAnsi="Century Gothic"/>
          <w:sz w:val="20"/>
          <w:szCs w:val="20"/>
          <w:lang w:val="es-MX"/>
        </w:rPr>
        <w:t xml:space="preserve"> </w:t>
      </w:r>
      <w:r w:rsidR="00D22978">
        <w:rPr>
          <w:rFonts w:ascii="Century Gothic" w:hAnsi="Century Gothic"/>
          <w:sz w:val="20"/>
          <w:szCs w:val="20"/>
          <w:lang w:val="es-MX"/>
        </w:rPr>
        <w:t xml:space="preserve">   </w:t>
      </w:r>
      <w:r w:rsidR="00495F9C">
        <w:rPr>
          <w:rFonts w:ascii="Century Gothic" w:hAnsi="Century Gothic"/>
          <w:sz w:val="20"/>
          <w:szCs w:val="20"/>
          <w:lang w:val="es-MX"/>
        </w:rPr>
        <w:t xml:space="preserve">             </w:t>
      </w:r>
      <w:r w:rsidRPr="00C67150">
        <w:rPr>
          <w:rFonts w:ascii="Century Gothic" w:hAnsi="Century Gothic"/>
          <w:sz w:val="20"/>
          <w:szCs w:val="20"/>
          <w:lang w:val="es-MX"/>
        </w:rPr>
        <w:t xml:space="preserve">        </w:t>
      </w:r>
      <w:r w:rsidR="00956EBD" w:rsidRPr="00C67150">
        <w:rPr>
          <w:rFonts w:ascii="Century Gothic" w:hAnsi="Century Gothic"/>
          <w:noProof/>
          <w:sz w:val="20"/>
          <w:szCs w:val="20"/>
          <w:lang w:val="es-MX" w:eastAsia="es-MX"/>
        </w:rPr>
        <w:drawing>
          <wp:inline distT="0" distB="0" distL="0" distR="0" wp14:anchorId="66BFCE26" wp14:editId="67546F0E">
            <wp:extent cx="2048510" cy="231775"/>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48510" cy="231775"/>
                    </a:xfrm>
                    <a:prstGeom prst="rect">
                      <a:avLst/>
                    </a:prstGeom>
                    <a:noFill/>
                    <a:ln>
                      <a:noFill/>
                    </a:ln>
                  </pic:spPr>
                </pic:pic>
              </a:graphicData>
            </a:graphic>
          </wp:inline>
        </w:drawing>
      </w:r>
    </w:p>
    <w:p w:rsidR="007F5FCE" w:rsidRDefault="00BF6A8A" w:rsidP="0006348A">
      <w:pPr>
        <w:pStyle w:val="Prrafodelista"/>
        <w:numPr>
          <w:ilvl w:val="0"/>
          <w:numId w:val="21"/>
        </w:numPr>
        <w:spacing w:after="0"/>
        <w:ind w:left="426"/>
        <w:jc w:val="both"/>
        <w:rPr>
          <w:rFonts w:ascii="Century Gothic" w:hAnsi="Century Gothic"/>
          <w:sz w:val="16"/>
          <w:szCs w:val="20"/>
        </w:rPr>
      </w:pPr>
      <w:r w:rsidRPr="00495F9C">
        <w:rPr>
          <w:rFonts w:ascii="Century Gothic" w:hAnsi="Century Gothic"/>
          <w:sz w:val="16"/>
          <w:szCs w:val="20"/>
        </w:rPr>
        <w:t>Aparecerá un recuadro donde se señala “Datos guardados correctamente”, y debajo de este el botón “Aceptar”</w:t>
      </w:r>
      <w:r w:rsidR="007F5FCE" w:rsidRPr="00495F9C">
        <w:rPr>
          <w:rFonts w:ascii="Century Gothic" w:hAnsi="Century Gothic"/>
          <w:sz w:val="16"/>
          <w:szCs w:val="20"/>
        </w:rPr>
        <w:t>.</w:t>
      </w:r>
    </w:p>
    <w:p w:rsidR="007F5FCE" w:rsidRPr="00C67150" w:rsidRDefault="007F5FCE" w:rsidP="001F6FA9">
      <w:pPr>
        <w:jc w:val="center"/>
        <w:rPr>
          <w:rFonts w:ascii="Century Gothic" w:hAnsi="Century Gothic"/>
          <w:sz w:val="20"/>
          <w:szCs w:val="20"/>
          <w:lang w:val="es-MX"/>
        </w:rPr>
      </w:pPr>
      <w:r w:rsidRPr="00C67150">
        <w:rPr>
          <w:rFonts w:ascii="Century Gothic" w:hAnsi="Century Gothic"/>
          <w:noProof/>
          <w:sz w:val="20"/>
          <w:szCs w:val="20"/>
          <w:lang w:val="es-MX" w:eastAsia="es-MX"/>
        </w:rPr>
        <w:drawing>
          <wp:inline distT="0" distB="0" distL="0" distR="0" wp14:anchorId="302B43D0" wp14:editId="06D55F1A">
            <wp:extent cx="1417675" cy="81951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0707" cy="821262"/>
                    </a:xfrm>
                    <a:prstGeom prst="rect">
                      <a:avLst/>
                    </a:prstGeom>
                    <a:noFill/>
                    <a:ln>
                      <a:noFill/>
                    </a:ln>
                  </pic:spPr>
                </pic:pic>
              </a:graphicData>
            </a:graphic>
          </wp:inline>
        </w:drawing>
      </w:r>
    </w:p>
    <w:p w:rsidR="00956EBD" w:rsidRDefault="007F5FCE" w:rsidP="0006348A">
      <w:pPr>
        <w:pStyle w:val="Prrafodelista"/>
        <w:numPr>
          <w:ilvl w:val="0"/>
          <w:numId w:val="21"/>
        </w:numPr>
        <w:spacing w:after="0"/>
        <w:ind w:left="426"/>
        <w:jc w:val="both"/>
        <w:rPr>
          <w:rFonts w:ascii="Century Gothic" w:hAnsi="Century Gothic"/>
          <w:sz w:val="16"/>
          <w:szCs w:val="20"/>
        </w:rPr>
      </w:pPr>
      <w:r w:rsidRPr="00495F9C">
        <w:rPr>
          <w:rFonts w:ascii="Century Gothic" w:hAnsi="Century Gothic"/>
          <w:sz w:val="16"/>
          <w:szCs w:val="20"/>
        </w:rPr>
        <w:t>C</w:t>
      </w:r>
      <w:r w:rsidR="00BF6A8A" w:rsidRPr="00495F9C">
        <w:rPr>
          <w:rFonts w:ascii="Century Gothic" w:hAnsi="Century Gothic"/>
          <w:sz w:val="16"/>
          <w:szCs w:val="20"/>
        </w:rPr>
        <w:t xml:space="preserve">on el </w:t>
      </w:r>
      <w:r w:rsidRPr="00495F9C">
        <w:rPr>
          <w:rFonts w:ascii="Century Gothic" w:hAnsi="Century Gothic"/>
          <w:sz w:val="16"/>
          <w:szCs w:val="20"/>
        </w:rPr>
        <w:t xml:space="preserve">botón aceptar </w:t>
      </w:r>
      <w:r w:rsidR="00BF6A8A" w:rsidRPr="00495F9C">
        <w:rPr>
          <w:rFonts w:ascii="Century Gothic" w:hAnsi="Century Gothic"/>
          <w:sz w:val="16"/>
          <w:szCs w:val="20"/>
        </w:rPr>
        <w:t>se vuelve a la página y en la parte superior se deberá elegir la opción “Reporte Pase de Lista”</w:t>
      </w:r>
      <w:r w:rsidRPr="00495F9C">
        <w:rPr>
          <w:rFonts w:ascii="Century Gothic" w:hAnsi="Century Gothic"/>
          <w:sz w:val="16"/>
          <w:szCs w:val="20"/>
        </w:rPr>
        <w:t>.</w:t>
      </w:r>
    </w:p>
    <w:p w:rsidR="00BF6A8A" w:rsidRPr="00C67150" w:rsidRDefault="00EE2243" w:rsidP="007D3601">
      <w:pPr>
        <w:jc w:val="both"/>
        <w:rPr>
          <w:rFonts w:ascii="Century Gothic" w:hAnsi="Century Gothic"/>
          <w:sz w:val="20"/>
          <w:szCs w:val="20"/>
          <w:lang w:val="es-MX"/>
        </w:rPr>
      </w:pPr>
      <w:r w:rsidRPr="00C67150">
        <w:rPr>
          <w:rFonts w:ascii="Century Gothic" w:hAnsi="Century Gothic"/>
          <w:sz w:val="20"/>
          <w:szCs w:val="20"/>
          <w:lang w:val="es-MX"/>
        </w:rPr>
        <w:t xml:space="preserve">       </w:t>
      </w:r>
      <w:r w:rsidR="00BF6A8A" w:rsidRPr="00C67150">
        <w:rPr>
          <w:rFonts w:ascii="Century Gothic" w:hAnsi="Century Gothic"/>
          <w:sz w:val="20"/>
          <w:szCs w:val="20"/>
          <w:lang w:val="es-MX"/>
        </w:rPr>
        <w:t xml:space="preserve"> </w:t>
      </w:r>
      <w:r w:rsidR="00495F9C">
        <w:rPr>
          <w:rFonts w:ascii="Century Gothic" w:hAnsi="Century Gothic"/>
          <w:sz w:val="20"/>
          <w:szCs w:val="20"/>
          <w:lang w:val="es-MX"/>
        </w:rPr>
        <w:t xml:space="preserve">         </w:t>
      </w:r>
      <w:r w:rsidR="00D22978">
        <w:rPr>
          <w:rFonts w:ascii="Century Gothic" w:hAnsi="Century Gothic"/>
          <w:sz w:val="20"/>
          <w:szCs w:val="20"/>
          <w:lang w:val="es-MX"/>
        </w:rPr>
        <w:t xml:space="preserve">                           </w:t>
      </w:r>
      <w:r w:rsidR="00495F9C">
        <w:rPr>
          <w:rFonts w:ascii="Century Gothic" w:hAnsi="Century Gothic"/>
          <w:sz w:val="20"/>
          <w:szCs w:val="20"/>
          <w:lang w:val="es-MX"/>
        </w:rPr>
        <w:t xml:space="preserve">     </w:t>
      </w:r>
      <w:r w:rsidR="00BF6A8A" w:rsidRPr="00C67150">
        <w:rPr>
          <w:rFonts w:ascii="Century Gothic" w:hAnsi="Century Gothic"/>
          <w:sz w:val="20"/>
          <w:szCs w:val="20"/>
          <w:lang w:val="es-MX"/>
        </w:rPr>
        <w:t xml:space="preserve">   </w:t>
      </w:r>
      <w:r w:rsidR="00BF6A8A" w:rsidRPr="00C67150">
        <w:rPr>
          <w:rFonts w:ascii="Century Gothic" w:hAnsi="Century Gothic"/>
          <w:noProof/>
          <w:sz w:val="20"/>
          <w:szCs w:val="20"/>
          <w:lang w:val="es-MX" w:eastAsia="es-MX"/>
        </w:rPr>
        <w:drawing>
          <wp:inline distT="0" distB="0" distL="0" distR="0" wp14:anchorId="4239363F" wp14:editId="27E2F2C5">
            <wp:extent cx="4295955" cy="528469"/>
            <wp:effectExtent l="0" t="0" r="0" b="508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8876" cy="542360"/>
                    </a:xfrm>
                    <a:prstGeom prst="rect">
                      <a:avLst/>
                    </a:prstGeom>
                    <a:noFill/>
                    <a:ln>
                      <a:noFill/>
                    </a:ln>
                  </pic:spPr>
                </pic:pic>
              </a:graphicData>
            </a:graphic>
          </wp:inline>
        </w:drawing>
      </w:r>
    </w:p>
    <w:p w:rsidR="00BF6A8A" w:rsidRPr="00495F9C" w:rsidRDefault="00BF6A8A" w:rsidP="0006348A">
      <w:pPr>
        <w:pStyle w:val="Prrafodelista"/>
        <w:numPr>
          <w:ilvl w:val="0"/>
          <w:numId w:val="21"/>
        </w:numPr>
        <w:spacing w:after="0"/>
        <w:ind w:left="426"/>
        <w:jc w:val="both"/>
        <w:rPr>
          <w:rFonts w:ascii="Century Gothic" w:hAnsi="Century Gothic"/>
          <w:sz w:val="16"/>
          <w:szCs w:val="20"/>
        </w:rPr>
      </w:pPr>
      <w:r w:rsidRPr="00495F9C">
        <w:rPr>
          <w:rFonts w:ascii="Century Gothic" w:hAnsi="Century Gothic"/>
          <w:sz w:val="16"/>
          <w:szCs w:val="20"/>
        </w:rPr>
        <w:t>Aparecerá un recuadro con las siguientes opciones:</w:t>
      </w:r>
    </w:p>
    <w:p w:rsidR="00BF6A8A" w:rsidRPr="00495F9C" w:rsidRDefault="00BF6A8A" w:rsidP="007D3601">
      <w:pPr>
        <w:pStyle w:val="Prrafodelista"/>
        <w:spacing w:after="0"/>
        <w:ind w:left="502"/>
        <w:jc w:val="both"/>
        <w:rPr>
          <w:rFonts w:ascii="Century Gothic" w:hAnsi="Century Gothic"/>
          <w:sz w:val="16"/>
          <w:szCs w:val="20"/>
        </w:rPr>
      </w:pPr>
    </w:p>
    <w:p w:rsidR="00BF6A8A" w:rsidRPr="00495F9C" w:rsidRDefault="00BF6A8A" w:rsidP="007D3601">
      <w:pPr>
        <w:pStyle w:val="Prrafodelista"/>
        <w:numPr>
          <w:ilvl w:val="0"/>
          <w:numId w:val="17"/>
        </w:numPr>
        <w:spacing w:after="0"/>
        <w:jc w:val="both"/>
        <w:rPr>
          <w:rFonts w:ascii="Century Gothic" w:hAnsi="Century Gothic"/>
          <w:sz w:val="16"/>
          <w:szCs w:val="20"/>
        </w:rPr>
      </w:pPr>
      <w:r w:rsidRPr="00495F9C">
        <w:rPr>
          <w:rFonts w:ascii="Century Gothic" w:hAnsi="Century Gothic"/>
          <w:sz w:val="16"/>
          <w:szCs w:val="20"/>
        </w:rPr>
        <w:t>Imprimir para revisión</w:t>
      </w:r>
      <w:r w:rsidR="00EE2243" w:rsidRPr="00495F9C">
        <w:rPr>
          <w:rFonts w:ascii="Century Gothic" w:hAnsi="Century Gothic"/>
          <w:sz w:val="16"/>
          <w:szCs w:val="20"/>
        </w:rPr>
        <w:t>: En esta opción se genera una cédula de reporte cuya información aún puede ser modificada de ser necesario. Se deberá elegir esta opción primeramente para poder imprimir la cédula y hacer una revisión de las respuestas generales.</w:t>
      </w:r>
    </w:p>
    <w:p w:rsidR="00EE2243" w:rsidRPr="00495F9C" w:rsidRDefault="00EE2243" w:rsidP="007D3601">
      <w:pPr>
        <w:pStyle w:val="Prrafodelista"/>
        <w:spacing w:after="0"/>
        <w:jc w:val="both"/>
        <w:rPr>
          <w:rFonts w:ascii="Century Gothic" w:hAnsi="Century Gothic"/>
          <w:sz w:val="16"/>
          <w:szCs w:val="20"/>
        </w:rPr>
      </w:pPr>
    </w:p>
    <w:p w:rsidR="00EE2243" w:rsidRPr="00D22978" w:rsidRDefault="00BF6A8A" w:rsidP="007D3601">
      <w:pPr>
        <w:pStyle w:val="Prrafodelista"/>
        <w:numPr>
          <w:ilvl w:val="0"/>
          <w:numId w:val="17"/>
        </w:numPr>
        <w:spacing w:after="0"/>
        <w:jc w:val="both"/>
        <w:rPr>
          <w:rFonts w:ascii="Century Gothic" w:hAnsi="Century Gothic"/>
          <w:sz w:val="20"/>
          <w:szCs w:val="20"/>
        </w:rPr>
      </w:pPr>
      <w:r w:rsidRPr="00495F9C">
        <w:rPr>
          <w:rFonts w:ascii="Century Gothic" w:hAnsi="Century Gothic"/>
          <w:sz w:val="16"/>
          <w:szCs w:val="20"/>
        </w:rPr>
        <w:t>Cerrar documento e imprimir</w:t>
      </w:r>
      <w:r w:rsidR="00EE2243" w:rsidRPr="00495F9C">
        <w:rPr>
          <w:rFonts w:ascii="Century Gothic" w:hAnsi="Century Gothic"/>
          <w:sz w:val="16"/>
          <w:szCs w:val="20"/>
        </w:rPr>
        <w:t>: Se genera una cédula de reporte cuya información queda como definitiva y ya no podrá ser modificada. Esta opción se elige hasta el final</w:t>
      </w:r>
      <w:r w:rsidR="00D2300B" w:rsidRPr="00495F9C">
        <w:rPr>
          <w:rFonts w:ascii="Century Gothic" w:hAnsi="Century Gothic"/>
          <w:sz w:val="16"/>
          <w:szCs w:val="20"/>
        </w:rPr>
        <w:t xml:space="preserve"> cuando ya se está seguro de la información</w:t>
      </w:r>
      <w:r w:rsidR="00EE2243" w:rsidRPr="00495F9C">
        <w:rPr>
          <w:rFonts w:ascii="Century Gothic" w:hAnsi="Century Gothic"/>
          <w:sz w:val="16"/>
          <w:szCs w:val="20"/>
        </w:rPr>
        <w:t>, y al hacerlo se desplegarán 3 cuadros más:</w:t>
      </w:r>
    </w:p>
    <w:p w:rsidR="00D22978" w:rsidRPr="006146EF" w:rsidRDefault="00D22978" w:rsidP="00D22978">
      <w:pPr>
        <w:jc w:val="both"/>
        <w:rPr>
          <w:rFonts w:ascii="Century Gothic" w:hAnsi="Century Gothic"/>
          <w:sz w:val="20"/>
          <w:szCs w:val="20"/>
          <w:lang w:val="es-MX"/>
        </w:rPr>
      </w:pPr>
    </w:p>
    <w:p w:rsidR="00BF6A8A" w:rsidRPr="00C67150" w:rsidRDefault="00EE2243" w:rsidP="007D3601">
      <w:pPr>
        <w:jc w:val="both"/>
        <w:rPr>
          <w:rFonts w:ascii="Century Gothic" w:hAnsi="Century Gothic"/>
          <w:sz w:val="20"/>
          <w:szCs w:val="20"/>
          <w:lang w:val="es-MX"/>
        </w:rPr>
      </w:pPr>
      <w:r w:rsidRPr="00C67150">
        <w:rPr>
          <w:rFonts w:ascii="Century Gothic" w:hAnsi="Century Gothic"/>
          <w:sz w:val="20"/>
          <w:szCs w:val="20"/>
          <w:lang w:val="es-MX"/>
        </w:rPr>
        <w:t xml:space="preserve">                      </w:t>
      </w:r>
      <w:r w:rsidR="00495F9C">
        <w:rPr>
          <w:rFonts w:ascii="Century Gothic" w:hAnsi="Century Gothic"/>
          <w:sz w:val="20"/>
          <w:szCs w:val="20"/>
          <w:lang w:val="es-MX"/>
        </w:rPr>
        <w:t xml:space="preserve">                  </w:t>
      </w:r>
      <w:r w:rsidRPr="00C67150">
        <w:rPr>
          <w:rFonts w:ascii="Century Gothic" w:hAnsi="Century Gothic"/>
          <w:sz w:val="20"/>
          <w:szCs w:val="20"/>
          <w:lang w:val="es-MX"/>
        </w:rPr>
        <w:t xml:space="preserve">                </w:t>
      </w:r>
      <w:r w:rsidR="00D22978">
        <w:rPr>
          <w:rFonts w:ascii="Century Gothic" w:hAnsi="Century Gothic"/>
          <w:sz w:val="20"/>
          <w:szCs w:val="20"/>
          <w:lang w:val="es-MX"/>
        </w:rPr>
        <w:t xml:space="preserve">             </w:t>
      </w:r>
      <w:r w:rsidRPr="00C67150">
        <w:rPr>
          <w:rFonts w:ascii="Century Gothic" w:hAnsi="Century Gothic"/>
          <w:sz w:val="20"/>
          <w:szCs w:val="20"/>
          <w:lang w:val="es-MX"/>
        </w:rPr>
        <w:t xml:space="preserve">       </w:t>
      </w:r>
      <w:r w:rsidRPr="00C67150">
        <w:rPr>
          <w:rFonts w:ascii="Century Gothic" w:hAnsi="Century Gothic"/>
          <w:noProof/>
          <w:sz w:val="20"/>
          <w:szCs w:val="20"/>
          <w:lang w:val="es-MX" w:eastAsia="es-MX"/>
        </w:rPr>
        <w:drawing>
          <wp:inline distT="0" distB="0" distL="0" distR="0" wp14:anchorId="44EDE3F3" wp14:editId="754EB4BF">
            <wp:extent cx="2415396" cy="1000976"/>
            <wp:effectExtent l="0" t="0" r="4445" b="889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5396" cy="1000976"/>
                    </a:xfrm>
                    <a:prstGeom prst="rect">
                      <a:avLst/>
                    </a:prstGeom>
                    <a:noFill/>
                    <a:ln>
                      <a:noFill/>
                    </a:ln>
                  </pic:spPr>
                </pic:pic>
              </a:graphicData>
            </a:graphic>
          </wp:inline>
        </w:drawing>
      </w:r>
    </w:p>
    <w:p w:rsidR="00EE2243" w:rsidRPr="00C67150" w:rsidRDefault="00EE2243" w:rsidP="007D3601">
      <w:pPr>
        <w:jc w:val="both"/>
        <w:rPr>
          <w:rFonts w:ascii="Century Gothic" w:hAnsi="Century Gothic"/>
          <w:sz w:val="20"/>
          <w:szCs w:val="20"/>
          <w:lang w:val="es-MX"/>
        </w:rPr>
      </w:pPr>
    </w:p>
    <w:p w:rsidR="00EE2243" w:rsidRPr="00495F9C" w:rsidRDefault="00EE2243" w:rsidP="00495F9C">
      <w:pPr>
        <w:ind w:left="426"/>
        <w:jc w:val="both"/>
        <w:rPr>
          <w:rFonts w:ascii="Century Gothic" w:eastAsiaTheme="minorHAnsi" w:hAnsi="Century Gothic" w:cstheme="minorBidi"/>
          <w:sz w:val="16"/>
          <w:szCs w:val="20"/>
          <w:lang w:val="es-MX" w:eastAsia="en-US"/>
        </w:rPr>
      </w:pPr>
      <w:r w:rsidRPr="00495F9C">
        <w:rPr>
          <w:rFonts w:ascii="Century Gothic" w:eastAsiaTheme="minorHAnsi" w:hAnsi="Century Gothic" w:cstheme="minorBidi"/>
          <w:sz w:val="16"/>
          <w:szCs w:val="20"/>
          <w:lang w:val="es-MX" w:eastAsia="en-US"/>
        </w:rPr>
        <w:t>En estos campos se deberán escribir los nombres del representante del centro de trabajo, del representante administrativo y del representante del consejo escolar de participación social. En caso de que no haya un representante administrativo, se pondrá el nombre del representante del centro de trabajo en ambos campos. Si se trata de un centro administrativo se escribirá “No aplica” en el campo del representante del Consejo Escolar de Participación Social.</w:t>
      </w:r>
    </w:p>
    <w:p w:rsidR="00EE2243" w:rsidRPr="00495F9C" w:rsidRDefault="00EE2243" w:rsidP="00495F9C">
      <w:pPr>
        <w:ind w:left="426"/>
        <w:jc w:val="both"/>
        <w:rPr>
          <w:rFonts w:ascii="Century Gothic" w:hAnsi="Century Gothic"/>
          <w:sz w:val="16"/>
          <w:szCs w:val="20"/>
          <w:lang w:val="es-MX"/>
        </w:rPr>
      </w:pPr>
    </w:p>
    <w:p w:rsidR="007F5FCE" w:rsidRPr="00495F9C" w:rsidRDefault="007F5FCE" w:rsidP="00495F9C">
      <w:pPr>
        <w:pStyle w:val="Prrafodelista"/>
        <w:numPr>
          <w:ilvl w:val="0"/>
          <w:numId w:val="21"/>
        </w:numPr>
        <w:spacing w:after="0" w:line="240" w:lineRule="auto"/>
        <w:ind w:left="426"/>
        <w:jc w:val="both"/>
        <w:rPr>
          <w:rFonts w:ascii="Century Gothic" w:hAnsi="Century Gothic"/>
          <w:sz w:val="16"/>
          <w:szCs w:val="20"/>
        </w:rPr>
      </w:pPr>
      <w:r w:rsidRPr="00495F9C">
        <w:rPr>
          <w:rFonts w:ascii="Century Gothic" w:hAnsi="Century Gothic"/>
          <w:sz w:val="16"/>
          <w:szCs w:val="20"/>
        </w:rPr>
        <w:t xml:space="preserve">Se deberá imprimir </w:t>
      </w:r>
      <w:r w:rsidRPr="00495F9C">
        <w:rPr>
          <w:rFonts w:ascii="Century Gothic" w:hAnsi="Century Gothic"/>
          <w:b/>
          <w:sz w:val="16"/>
          <w:szCs w:val="20"/>
          <w:u w:val="single"/>
        </w:rPr>
        <w:t>por duplicado</w:t>
      </w:r>
      <w:r w:rsidRPr="00495F9C">
        <w:rPr>
          <w:rFonts w:ascii="Century Gothic" w:hAnsi="Century Gothic"/>
          <w:sz w:val="16"/>
          <w:szCs w:val="20"/>
        </w:rPr>
        <w:t xml:space="preserve"> el reporte de la última versión que quedará reflejada en el sistema, recabar las firmas de los representantes según sea el caso, y el sello del centro de trabajo</w:t>
      </w:r>
      <w:r w:rsidR="00547DE3" w:rsidRPr="00495F9C">
        <w:rPr>
          <w:rFonts w:ascii="Century Gothic" w:hAnsi="Century Gothic"/>
          <w:sz w:val="16"/>
          <w:szCs w:val="20"/>
        </w:rPr>
        <w:t>,</w:t>
      </w:r>
      <w:r w:rsidRPr="00495F9C">
        <w:rPr>
          <w:rFonts w:ascii="Century Gothic" w:hAnsi="Century Gothic"/>
          <w:sz w:val="16"/>
          <w:szCs w:val="20"/>
        </w:rPr>
        <w:t xml:space="preserve"> </w:t>
      </w:r>
      <w:r w:rsidR="00547DE3" w:rsidRPr="00495F9C">
        <w:rPr>
          <w:rFonts w:ascii="Century Gothic" w:hAnsi="Century Gothic"/>
          <w:sz w:val="16"/>
          <w:szCs w:val="20"/>
        </w:rPr>
        <w:t>y a cada uno de estos</w:t>
      </w:r>
      <w:r w:rsidRPr="00495F9C">
        <w:rPr>
          <w:rFonts w:ascii="Century Gothic" w:hAnsi="Century Gothic"/>
          <w:sz w:val="16"/>
          <w:szCs w:val="20"/>
        </w:rPr>
        <w:t xml:space="preserve"> se deberán agregar las documentales que justifiquen los casos regularizados.</w:t>
      </w:r>
    </w:p>
    <w:p w:rsidR="007F5FCE" w:rsidRPr="00495F9C" w:rsidRDefault="007F5FCE" w:rsidP="00495F9C">
      <w:pPr>
        <w:pStyle w:val="Prrafodelista"/>
        <w:spacing w:after="0" w:line="240" w:lineRule="auto"/>
        <w:ind w:left="426"/>
        <w:jc w:val="both"/>
        <w:rPr>
          <w:rFonts w:ascii="Century Gothic" w:hAnsi="Century Gothic"/>
          <w:sz w:val="16"/>
          <w:szCs w:val="20"/>
        </w:rPr>
      </w:pPr>
    </w:p>
    <w:p w:rsidR="00547DE3" w:rsidRPr="00495F9C" w:rsidRDefault="00547DE3" w:rsidP="00495F9C">
      <w:pPr>
        <w:pStyle w:val="Prrafodelista"/>
        <w:numPr>
          <w:ilvl w:val="0"/>
          <w:numId w:val="21"/>
        </w:numPr>
        <w:spacing w:after="0" w:line="240" w:lineRule="auto"/>
        <w:ind w:left="426"/>
        <w:jc w:val="both"/>
        <w:rPr>
          <w:rFonts w:ascii="Century Gothic" w:hAnsi="Century Gothic"/>
          <w:sz w:val="16"/>
          <w:szCs w:val="20"/>
        </w:rPr>
      </w:pPr>
      <w:r w:rsidRPr="00495F9C">
        <w:rPr>
          <w:rFonts w:ascii="Century Gothic" w:hAnsi="Century Gothic"/>
          <w:sz w:val="16"/>
          <w:szCs w:val="20"/>
        </w:rPr>
        <w:t>Los formatos de reporte impresos ya firmados y sellados se deberán escanear junto con cada uno de los anexos que se presentaron por cada uno de los trabajadores de la lista, y en caso de no contar con un escáner en el centro de trabajo, fotografiar cada una de las constancias por separado.</w:t>
      </w:r>
    </w:p>
    <w:p w:rsidR="00547DE3" w:rsidRPr="00495F9C" w:rsidRDefault="00547DE3" w:rsidP="00495F9C">
      <w:pPr>
        <w:pStyle w:val="Prrafodelista"/>
        <w:spacing w:after="0"/>
        <w:ind w:left="426"/>
        <w:rPr>
          <w:rFonts w:ascii="Century Gothic" w:hAnsi="Century Gothic"/>
          <w:sz w:val="16"/>
          <w:szCs w:val="20"/>
        </w:rPr>
      </w:pPr>
    </w:p>
    <w:p w:rsidR="00547DE3" w:rsidRPr="00495F9C" w:rsidRDefault="00547DE3" w:rsidP="00495F9C">
      <w:pPr>
        <w:pStyle w:val="Prrafodelista"/>
        <w:numPr>
          <w:ilvl w:val="0"/>
          <w:numId w:val="21"/>
        </w:numPr>
        <w:spacing w:after="0" w:line="240" w:lineRule="auto"/>
        <w:ind w:left="426"/>
        <w:jc w:val="both"/>
        <w:rPr>
          <w:rFonts w:ascii="Century Gothic" w:hAnsi="Century Gothic"/>
          <w:sz w:val="16"/>
          <w:szCs w:val="20"/>
        </w:rPr>
      </w:pPr>
      <w:r w:rsidRPr="00495F9C">
        <w:rPr>
          <w:rFonts w:ascii="Century Gothic" w:hAnsi="Century Gothic"/>
          <w:sz w:val="16"/>
          <w:szCs w:val="20"/>
        </w:rPr>
        <w:t xml:space="preserve">Se deberá remitir el reporte impreso con todos sus anexos y el archivo de su escaneo a las oficinas centrales de la USEBEQ, debiendo quedar un legajo de toda esa información en la carpeta “PASE DE LISTA 2016” que se señala en el punto 1 del capítulo de “Actividades administrativas y preliminares”. </w:t>
      </w:r>
    </w:p>
    <w:p w:rsidR="00547DE3" w:rsidRPr="00C67150" w:rsidRDefault="00547DE3" w:rsidP="007D3601">
      <w:pPr>
        <w:pStyle w:val="Prrafodelista"/>
        <w:spacing w:after="0"/>
        <w:rPr>
          <w:rFonts w:ascii="Century Gothic" w:hAnsi="Century Gothic"/>
          <w:sz w:val="20"/>
          <w:szCs w:val="20"/>
        </w:rPr>
      </w:pPr>
    </w:p>
    <w:tbl>
      <w:tblPr>
        <w:tblStyle w:val="Tablaconcuadrcula"/>
        <w:tblW w:w="12866" w:type="dxa"/>
        <w:tblLook w:val="04A0" w:firstRow="1" w:lastRow="0" w:firstColumn="1" w:lastColumn="0" w:noHBand="0" w:noVBand="1"/>
      </w:tblPr>
      <w:tblGrid>
        <w:gridCol w:w="2376"/>
        <w:gridCol w:w="7513"/>
        <w:gridCol w:w="2977"/>
      </w:tblGrid>
      <w:tr w:rsidR="00CC44E4" w:rsidRPr="006146EF" w:rsidTr="00E26AB5">
        <w:tc>
          <w:tcPr>
            <w:tcW w:w="12866" w:type="dxa"/>
            <w:gridSpan w:val="3"/>
            <w:shd w:val="clear" w:color="auto" w:fill="2E74B5" w:themeFill="accent1" w:themeFillShade="BF"/>
          </w:tcPr>
          <w:p w:rsidR="00CC44E4" w:rsidRPr="008E2FC9" w:rsidRDefault="0052420E" w:rsidP="007D3601">
            <w:pPr>
              <w:ind w:left="708" w:hanging="708"/>
              <w:jc w:val="center"/>
              <w:rPr>
                <w:rFonts w:ascii="Century Gothic" w:hAnsi="Century Gothic"/>
                <w:b/>
                <w:color w:val="FFFFFF" w:themeColor="background1"/>
                <w:sz w:val="16"/>
                <w:szCs w:val="16"/>
                <w:lang w:val="es-MX"/>
              </w:rPr>
            </w:pPr>
            <w:r w:rsidRPr="008E2FC9">
              <w:rPr>
                <w:rFonts w:ascii="Century Gothic" w:hAnsi="Century Gothic"/>
                <w:b/>
                <w:color w:val="FFFFFF" w:themeColor="background1"/>
                <w:sz w:val="16"/>
                <w:szCs w:val="16"/>
                <w:lang w:val="es-MX"/>
              </w:rPr>
              <w:t xml:space="preserve">Anexo 1.- </w:t>
            </w:r>
            <w:r w:rsidR="00CC44E4" w:rsidRPr="008E2FC9">
              <w:rPr>
                <w:rFonts w:ascii="Century Gothic" w:hAnsi="Century Gothic"/>
                <w:b/>
                <w:color w:val="FFFFFF" w:themeColor="background1"/>
                <w:sz w:val="16"/>
                <w:szCs w:val="16"/>
                <w:lang w:val="es-MX"/>
              </w:rPr>
              <w:t xml:space="preserve">Catálogo documental para </w:t>
            </w:r>
            <w:r w:rsidR="00C97783" w:rsidRPr="008E2FC9">
              <w:rPr>
                <w:rFonts w:ascii="Century Gothic" w:hAnsi="Century Gothic"/>
                <w:b/>
                <w:color w:val="FFFFFF" w:themeColor="background1"/>
                <w:sz w:val="16"/>
                <w:szCs w:val="16"/>
                <w:lang w:val="es-MX"/>
              </w:rPr>
              <w:t>acreditación</w:t>
            </w:r>
            <w:r w:rsidR="00CC44E4" w:rsidRPr="008E2FC9">
              <w:rPr>
                <w:rFonts w:ascii="Century Gothic" w:hAnsi="Century Gothic"/>
                <w:b/>
                <w:color w:val="FFFFFF" w:themeColor="background1"/>
                <w:sz w:val="16"/>
                <w:szCs w:val="16"/>
                <w:lang w:val="es-MX"/>
              </w:rPr>
              <w:t xml:space="preserve"> de movimientos regularizados</w:t>
            </w:r>
          </w:p>
        </w:tc>
      </w:tr>
      <w:tr w:rsidR="00CC44E4" w:rsidRPr="006146EF" w:rsidTr="00E26AB5">
        <w:tc>
          <w:tcPr>
            <w:tcW w:w="2376" w:type="dxa"/>
            <w:shd w:val="clear" w:color="auto" w:fill="2E74B5" w:themeFill="accent1" w:themeFillShade="BF"/>
          </w:tcPr>
          <w:p w:rsidR="00CC44E4" w:rsidRPr="008E2FC9" w:rsidRDefault="00C97783" w:rsidP="007D3601">
            <w:pPr>
              <w:jc w:val="center"/>
              <w:rPr>
                <w:rFonts w:ascii="Century Gothic" w:hAnsi="Century Gothic"/>
                <w:b/>
                <w:color w:val="FFFFFF" w:themeColor="background1"/>
                <w:sz w:val="16"/>
                <w:szCs w:val="16"/>
                <w:lang w:val="es-MX"/>
              </w:rPr>
            </w:pPr>
            <w:r w:rsidRPr="008E2FC9">
              <w:rPr>
                <w:rFonts w:ascii="Century Gothic" w:hAnsi="Century Gothic"/>
                <w:b/>
                <w:color w:val="FFFFFF" w:themeColor="background1"/>
                <w:sz w:val="16"/>
                <w:szCs w:val="16"/>
                <w:lang w:val="es-MX"/>
              </w:rPr>
              <w:t>Causa de ausencia</w:t>
            </w:r>
          </w:p>
        </w:tc>
        <w:tc>
          <w:tcPr>
            <w:tcW w:w="7513" w:type="dxa"/>
            <w:shd w:val="clear" w:color="auto" w:fill="2E74B5" w:themeFill="accent1" w:themeFillShade="BF"/>
          </w:tcPr>
          <w:p w:rsidR="00CC44E4" w:rsidRPr="008E2FC9" w:rsidRDefault="00CC44E4" w:rsidP="007D3601">
            <w:pPr>
              <w:jc w:val="center"/>
              <w:rPr>
                <w:rFonts w:ascii="Century Gothic" w:hAnsi="Century Gothic"/>
                <w:b/>
                <w:color w:val="FFFFFF" w:themeColor="background1"/>
                <w:sz w:val="16"/>
                <w:szCs w:val="16"/>
                <w:lang w:val="es-MX"/>
              </w:rPr>
            </w:pPr>
            <w:r w:rsidRPr="008E2FC9">
              <w:rPr>
                <w:rFonts w:ascii="Century Gothic" w:hAnsi="Century Gothic"/>
                <w:b/>
                <w:color w:val="FFFFFF" w:themeColor="background1"/>
                <w:sz w:val="16"/>
                <w:szCs w:val="16"/>
                <w:lang w:val="es-MX"/>
              </w:rPr>
              <w:t xml:space="preserve">Documento para </w:t>
            </w:r>
            <w:r w:rsidR="00C97783" w:rsidRPr="008E2FC9">
              <w:rPr>
                <w:rFonts w:ascii="Century Gothic" w:hAnsi="Century Gothic"/>
                <w:b/>
                <w:color w:val="FFFFFF" w:themeColor="background1"/>
                <w:sz w:val="16"/>
                <w:szCs w:val="16"/>
                <w:lang w:val="es-MX"/>
              </w:rPr>
              <w:t>acreditar</w:t>
            </w:r>
          </w:p>
        </w:tc>
        <w:tc>
          <w:tcPr>
            <w:tcW w:w="2977" w:type="dxa"/>
            <w:shd w:val="clear" w:color="auto" w:fill="2E74B5" w:themeFill="accent1" w:themeFillShade="BF"/>
          </w:tcPr>
          <w:p w:rsidR="00CC44E4" w:rsidRPr="008E2FC9" w:rsidRDefault="00CC44E4" w:rsidP="007D3601">
            <w:pPr>
              <w:jc w:val="center"/>
              <w:rPr>
                <w:rFonts w:ascii="Century Gothic" w:hAnsi="Century Gothic"/>
                <w:b/>
                <w:color w:val="FFFFFF" w:themeColor="background1"/>
                <w:sz w:val="16"/>
                <w:szCs w:val="16"/>
                <w:lang w:val="es-MX"/>
              </w:rPr>
            </w:pPr>
            <w:r w:rsidRPr="008E2FC9">
              <w:rPr>
                <w:rFonts w:ascii="Century Gothic" w:hAnsi="Century Gothic"/>
                <w:b/>
                <w:color w:val="FFFFFF" w:themeColor="background1"/>
                <w:sz w:val="16"/>
                <w:szCs w:val="16"/>
                <w:lang w:val="es-MX"/>
              </w:rPr>
              <w:t>Área que la genera y/o resguarda</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Abandono del empleo</w:t>
            </w:r>
          </w:p>
        </w:tc>
        <w:tc>
          <w:tcPr>
            <w:tcW w:w="7513" w:type="dxa"/>
          </w:tcPr>
          <w:p w:rsidR="00C3403E"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CC44E4" w:rsidRPr="008E2FC9">
              <w:rPr>
                <w:rFonts w:ascii="Century Gothic" w:hAnsi="Century Gothic"/>
                <w:sz w:val="16"/>
                <w:szCs w:val="16"/>
                <w:lang w:val="es-MX"/>
              </w:rPr>
              <w:t xml:space="preserve">Acta </w:t>
            </w:r>
            <w:r w:rsidRPr="008E2FC9">
              <w:rPr>
                <w:rFonts w:ascii="Century Gothic" w:hAnsi="Century Gothic"/>
                <w:sz w:val="16"/>
                <w:szCs w:val="16"/>
                <w:lang w:val="es-MX"/>
              </w:rPr>
              <w:t>circunstanciada o</w:t>
            </w:r>
            <w:r w:rsidR="00CC44E4" w:rsidRPr="008E2FC9">
              <w:rPr>
                <w:rFonts w:ascii="Century Gothic" w:hAnsi="Century Gothic"/>
                <w:sz w:val="16"/>
                <w:szCs w:val="16"/>
                <w:lang w:val="es-MX"/>
              </w:rPr>
              <w:t xml:space="preserve"> proceso administrativo</w:t>
            </w:r>
            <w:r w:rsidR="0098512C" w:rsidRPr="008E2FC9">
              <w:rPr>
                <w:rFonts w:ascii="Century Gothic" w:hAnsi="Century Gothic"/>
                <w:sz w:val="16"/>
                <w:szCs w:val="16"/>
                <w:lang w:val="es-MX"/>
              </w:rPr>
              <w:t xml:space="preserve"> interno</w:t>
            </w:r>
            <w:r w:rsidRPr="008E2FC9">
              <w:rPr>
                <w:rFonts w:ascii="Century Gothic" w:hAnsi="Century Gothic"/>
                <w:sz w:val="16"/>
                <w:szCs w:val="16"/>
                <w:lang w:val="es-MX"/>
              </w:rPr>
              <w:t>.</w:t>
            </w:r>
          </w:p>
          <w:p w:rsidR="00C3403E" w:rsidRDefault="00C3403E" w:rsidP="007D3601">
            <w:pPr>
              <w:jc w:val="both"/>
              <w:rPr>
                <w:rFonts w:ascii="Century Gothic" w:hAnsi="Century Gothic"/>
                <w:sz w:val="16"/>
                <w:szCs w:val="16"/>
                <w:lang w:val="es-MX"/>
              </w:rPr>
            </w:pPr>
          </w:p>
          <w:p w:rsidR="00A43102" w:rsidRPr="008E2FC9" w:rsidRDefault="00A43102" w:rsidP="007D3601">
            <w:pPr>
              <w:jc w:val="both"/>
              <w:rPr>
                <w:rFonts w:ascii="Century Gothic" w:hAnsi="Century Gothic"/>
                <w:sz w:val="16"/>
                <w:szCs w:val="16"/>
                <w:lang w:val="es-MX"/>
              </w:rPr>
            </w:pPr>
          </w:p>
          <w:p w:rsidR="00CC44E4"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2. D</w:t>
            </w:r>
            <w:r w:rsidR="00CC44E4" w:rsidRPr="008E2FC9">
              <w:rPr>
                <w:rFonts w:ascii="Century Gothic" w:hAnsi="Century Gothic"/>
                <w:sz w:val="16"/>
                <w:szCs w:val="16"/>
                <w:lang w:val="es-MX"/>
              </w:rPr>
              <w:t xml:space="preserve">enuncia </w:t>
            </w:r>
            <w:r w:rsidR="0098512C" w:rsidRPr="008E2FC9">
              <w:rPr>
                <w:rFonts w:ascii="Century Gothic" w:hAnsi="Century Gothic"/>
                <w:sz w:val="16"/>
                <w:szCs w:val="16"/>
                <w:lang w:val="es-MX"/>
              </w:rPr>
              <w:t>a Conciliación y Arbitraje</w:t>
            </w:r>
            <w:r w:rsidR="00CC44E4" w:rsidRPr="008E2FC9">
              <w:rPr>
                <w:rFonts w:ascii="Century Gothic" w:hAnsi="Century Gothic"/>
                <w:sz w:val="16"/>
                <w:szCs w:val="16"/>
                <w:lang w:val="es-MX"/>
              </w:rPr>
              <w:t xml:space="preserve"> </w:t>
            </w:r>
            <w:r w:rsidR="00547DE3" w:rsidRPr="008E2FC9">
              <w:rPr>
                <w:rFonts w:ascii="Century Gothic" w:hAnsi="Century Gothic"/>
                <w:sz w:val="16"/>
                <w:szCs w:val="16"/>
                <w:lang w:val="es-MX"/>
              </w:rPr>
              <w:t xml:space="preserve">o procedimiento </w:t>
            </w:r>
            <w:proofErr w:type="spellStart"/>
            <w:r w:rsidR="00547DE3" w:rsidRPr="008E2FC9">
              <w:rPr>
                <w:rFonts w:ascii="Century Gothic" w:hAnsi="Century Gothic"/>
                <w:sz w:val="16"/>
                <w:szCs w:val="16"/>
                <w:lang w:val="es-MX"/>
              </w:rPr>
              <w:t>paraprocesal</w:t>
            </w:r>
            <w:proofErr w:type="spellEnd"/>
          </w:p>
        </w:tc>
        <w:tc>
          <w:tcPr>
            <w:tcW w:w="2977" w:type="dxa"/>
          </w:tcPr>
          <w:p w:rsidR="00CC44E4"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1.</w:t>
            </w:r>
            <w:r w:rsidR="008E2FC9">
              <w:rPr>
                <w:rFonts w:ascii="Century Gothic" w:hAnsi="Century Gothic"/>
                <w:sz w:val="16"/>
                <w:szCs w:val="16"/>
                <w:lang w:val="es-MX"/>
              </w:rPr>
              <w:t xml:space="preserve"> </w:t>
            </w:r>
            <w:r w:rsidRPr="008E2FC9">
              <w:rPr>
                <w:rFonts w:ascii="Century Gothic" w:hAnsi="Century Gothic"/>
                <w:sz w:val="16"/>
                <w:szCs w:val="16"/>
                <w:lang w:val="es-MX"/>
              </w:rPr>
              <w:t>Centro de trabajo</w:t>
            </w:r>
          </w:p>
          <w:p w:rsidR="00547DE3" w:rsidRPr="008E2FC9" w:rsidRDefault="00547DE3" w:rsidP="007D3601">
            <w:pPr>
              <w:rPr>
                <w:rFonts w:ascii="Century Gothic" w:hAnsi="Century Gothic"/>
                <w:sz w:val="16"/>
                <w:szCs w:val="16"/>
                <w:lang w:val="es-MX"/>
              </w:rPr>
            </w:pPr>
          </w:p>
          <w:p w:rsidR="00547DE3" w:rsidRPr="008E2FC9" w:rsidRDefault="00547DE3" w:rsidP="007D3601">
            <w:pPr>
              <w:rPr>
                <w:rFonts w:ascii="Century Gothic" w:hAnsi="Century Gothic"/>
                <w:sz w:val="16"/>
                <w:szCs w:val="16"/>
                <w:lang w:val="es-MX"/>
              </w:rPr>
            </w:pPr>
          </w:p>
          <w:p w:rsidR="00547DE3"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2.</w:t>
            </w:r>
            <w:r w:rsidR="008E2FC9">
              <w:rPr>
                <w:rFonts w:ascii="Century Gothic" w:hAnsi="Century Gothic"/>
                <w:sz w:val="16"/>
                <w:szCs w:val="16"/>
                <w:lang w:val="es-MX"/>
              </w:rPr>
              <w:t xml:space="preserve"> </w:t>
            </w:r>
            <w:r w:rsidRPr="008E2FC9">
              <w:rPr>
                <w:rFonts w:ascii="Century Gothic" w:hAnsi="Century Gothic"/>
                <w:sz w:val="16"/>
                <w:szCs w:val="16"/>
                <w:lang w:val="es-MX"/>
              </w:rPr>
              <w:t>Dirección Jurídica</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Baja</w:t>
            </w:r>
          </w:p>
        </w:tc>
        <w:tc>
          <w:tcPr>
            <w:tcW w:w="7513" w:type="dxa"/>
          </w:tcPr>
          <w:p w:rsidR="00C3403E" w:rsidRPr="008E2FC9" w:rsidRDefault="0098512C" w:rsidP="007D3601">
            <w:pPr>
              <w:jc w:val="both"/>
              <w:rPr>
                <w:rFonts w:ascii="Century Gothic" w:hAnsi="Century Gothic"/>
                <w:sz w:val="16"/>
                <w:szCs w:val="16"/>
                <w:lang w:val="es-MX"/>
              </w:rPr>
            </w:pPr>
            <w:r w:rsidRPr="008E2FC9">
              <w:rPr>
                <w:rFonts w:ascii="Century Gothic" w:hAnsi="Century Gothic"/>
                <w:sz w:val="16"/>
                <w:szCs w:val="16"/>
                <w:lang w:val="es-MX"/>
              </w:rPr>
              <w:t>1</w:t>
            </w:r>
            <w:r w:rsidR="00C3403E" w:rsidRPr="008E2FC9">
              <w:rPr>
                <w:rFonts w:ascii="Century Gothic" w:hAnsi="Century Gothic"/>
                <w:sz w:val="16"/>
                <w:szCs w:val="16"/>
                <w:lang w:val="es-MX"/>
              </w:rPr>
              <w:t>.</w:t>
            </w:r>
            <w:r w:rsidRPr="008E2FC9">
              <w:rPr>
                <w:rFonts w:ascii="Century Gothic" w:hAnsi="Century Gothic"/>
                <w:sz w:val="16"/>
                <w:szCs w:val="16"/>
                <w:lang w:val="es-MX"/>
              </w:rPr>
              <w:t xml:space="preserve"> Constancia de baja</w:t>
            </w:r>
            <w:r w:rsidR="00C3403E" w:rsidRPr="008E2FC9">
              <w:rPr>
                <w:rFonts w:ascii="Century Gothic" w:hAnsi="Century Gothic"/>
                <w:sz w:val="16"/>
                <w:szCs w:val="16"/>
                <w:lang w:val="es-MX"/>
              </w:rPr>
              <w:t>.</w:t>
            </w:r>
          </w:p>
          <w:p w:rsidR="00C3403E" w:rsidRDefault="00C3403E" w:rsidP="007D3601">
            <w:pPr>
              <w:jc w:val="both"/>
              <w:rPr>
                <w:rFonts w:ascii="Century Gothic" w:hAnsi="Century Gothic"/>
                <w:sz w:val="16"/>
                <w:szCs w:val="16"/>
                <w:lang w:val="es-MX"/>
              </w:rPr>
            </w:pPr>
          </w:p>
          <w:p w:rsidR="00A43102" w:rsidRPr="008E2FC9" w:rsidRDefault="00A43102" w:rsidP="007D3601">
            <w:pPr>
              <w:jc w:val="both"/>
              <w:rPr>
                <w:rFonts w:ascii="Century Gothic" w:hAnsi="Century Gothic"/>
                <w:sz w:val="16"/>
                <w:szCs w:val="16"/>
                <w:lang w:val="es-MX"/>
              </w:rPr>
            </w:pPr>
          </w:p>
          <w:p w:rsidR="00CC44E4" w:rsidRPr="008E2FC9" w:rsidRDefault="0098512C" w:rsidP="007D3601">
            <w:pPr>
              <w:jc w:val="both"/>
              <w:rPr>
                <w:rFonts w:ascii="Century Gothic" w:hAnsi="Century Gothic"/>
                <w:sz w:val="16"/>
                <w:szCs w:val="16"/>
                <w:lang w:val="es-MX"/>
              </w:rPr>
            </w:pPr>
            <w:r w:rsidRPr="008E2FC9">
              <w:rPr>
                <w:rFonts w:ascii="Century Gothic" w:hAnsi="Century Gothic"/>
                <w:sz w:val="16"/>
                <w:szCs w:val="16"/>
                <w:lang w:val="es-MX"/>
              </w:rPr>
              <w:t>2</w:t>
            </w:r>
            <w:r w:rsidR="00C3403E" w:rsidRPr="008E2FC9">
              <w:rPr>
                <w:rFonts w:ascii="Century Gothic" w:hAnsi="Century Gothic"/>
                <w:sz w:val="16"/>
                <w:szCs w:val="16"/>
                <w:lang w:val="es-MX"/>
              </w:rPr>
              <w:t>.</w:t>
            </w:r>
            <w:r w:rsidRPr="008E2FC9">
              <w:rPr>
                <w:rFonts w:ascii="Century Gothic" w:hAnsi="Century Gothic"/>
                <w:sz w:val="16"/>
                <w:szCs w:val="16"/>
                <w:lang w:val="es-MX"/>
              </w:rPr>
              <w:t xml:space="preserve"> Impresión de consulta de movimiento de personal que la refleja.</w:t>
            </w:r>
          </w:p>
        </w:tc>
        <w:tc>
          <w:tcPr>
            <w:tcW w:w="2977" w:type="dxa"/>
          </w:tcPr>
          <w:p w:rsidR="00CC44E4"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1.Centro de trabajo</w:t>
            </w:r>
          </w:p>
          <w:p w:rsidR="00547DE3" w:rsidRPr="008E2FC9" w:rsidRDefault="00547DE3" w:rsidP="007D3601">
            <w:pPr>
              <w:rPr>
                <w:rFonts w:ascii="Century Gothic" w:hAnsi="Century Gothic"/>
                <w:sz w:val="16"/>
                <w:szCs w:val="16"/>
                <w:lang w:val="es-MX"/>
              </w:rPr>
            </w:pPr>
          </w:p>
          <w:p w:rsidR="00A43102" w:rsidRDefault="00A43102" w:rsidP="007D3601">
            <w:pPr>
              <w:rPr>
                <w:rFonts w:ascii="Century Gothic" w:hAnsi="Century Gothic"/>
                <w:sz w:val="16"/>
                <w:szCs w:val="16"/>
                <w:lang w:val="es-MX"/>
              </w:rPr>
            </w:pPr>
          </w:p>
          <w:p w:rsidR="00547DE3"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2.Dirección de Recursos Humanos</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Beneficiario de pensión alimenticia</w:t>
            </w:r>
          </w:p>
        </w:tc>
        <w:tc>
          <w:tcPr>
            <w:tcW w:w="7513" w:type="dxa"/>
          </w:tcPr>
          <w:p w:rsidR="00C3403E" w:rsidRPr="008E2FC9" w:rsidRDefault="0098512C" w:rsidP="007D3601">
            <w:pPr>
              <w:jc w:val="both"/>
              <w:rPr>
                <w:rFonts w:ascii="Century Gothic" w:hAnsi="Century Gothic"/>
                <w:sz w:val="16"/>
                <w:szCs w:val="16"/>
                <w:lang w:val="es-MX"/>
              </w:rPr>
            </w:pPr>
            <w:r w:rsidRPr="008E2FC9">
              <w:rPr>
                <w:rFonts w:ascii="Century Gothic" w:hAnsi="Century Gothic"/>
                <w:sz w:val="16"/>
                <w:szCs w:val="16"/>
                <w:lang w:val="es-MX"/>
              </w:rPr>
              <w:t>1</w:t>
            </w:r>
            <w:r w:rsidR="00C3403E" w:rsidRPr="008E2FC9">
              <w:rPr>
                <w:rFonts w:ascii="Century Gothic" w:hAnsi="Century Gothic"/>
                <w:sz w:val="16"/>
                <w:szCs w:val="16"/>
                <w:lang w:val="es-MX"/>
              </w:rPr>
              <w:t xml:space="preserve">. </w:t>
            </w:r>
            <w:r w:rsidRPr="008E2FC9">
              <w:rPr>
                <w:rFonts w:ascii="Century Gothic" w:hAnsi="Century Gothic"/>
                <w:sz w:val="16"/>
                <w:szCs w:val="16"/>
                <w:lang w:val="es-MX"/>
              </w:rPr>
              <w:t>Constancia</w:t>
            </w:r>
            <w:r w:rsidR="00C3403E" w:rsidRPr="008E2FC9">
              <w:rPr>
                <w:rFonts w:ascii="Century Gothic" w:hAnsi="Century Gothic"/>
                <w:sz w:val="16"/>
                <w:szCs w:val="16"/>
                <w:lang w:val="es-MX"/>
              </w:rPr>
              <w:t xml:space="preserve"> laboral de otorgamiento.</w:t>
            </w:r>
            <w:r w:rsidRPr="008E2FC9">
              <w:rPr>
                <w:rFonts w:ascii="Century Gothic" w:hAnsi="Century Gothic"/>
                <w:sz w:val="16"/>
                <w:szCs w:val="16"/>
                <w:lang w:val="es-MX"/>
              </w:rPr>
              <w:t xml:space="preserve"> </w:t>
            </w:r>
          </w:p>
          <w:p w:rsidR="00C3403E" w:rsidRPr="008E2FC9" w:rsidRDefault="00C3403E" w:rsidP="007D3601">
            <w:pPr>
              <w:jc w:val="both"/>
              <w:rPr>
                <w:rFonts w:ascii="Century Gothic" w:hAnsi="Century Gothic"/>
                <w:sz w:val="16"/>
                <w:szCs w:val="16"/>
                <w:lang w:val="es-MX"/>
              </w:rPr>
            </w:pPr>
          </w:p>
          <w:p w:rsidR="00CC44E4" w:rsidRPr="008E2FC9" w:rsidRDefault="0098512C" w:rsidP="007D3601">
            <w:pPr>
              <w:jc w:val="both"/>
              <w:rPr>
                <w:rFonts w:ascii="Century Gothic" w:hAnsi="Century Gothic"/>
                <w:sz w:val="16"/>
                <w:szCs w:val="16"/>
                <w:lang w:val="es-MX"/>
              </w:rPr>
            </w:pPr>
            <w:r w:rsidRPr="008E2FC9">
              <w:rPr>
                <w:rFonts w:ascii="Century Gothic" w:hAnsi="Century Gothic"/>
                <w:sz w:val="16"/>
                <w:szCs w:val="16"/>
                <w:lang w:val="es-MX"/>
              </w:rPr>
              <w:t>2</w:t>
            </w:r>
            <w:r w:rsidR="00C3403E" w:rsidRPr="008E2FC9">
              <w:rPr>
                <w:rFonts w:ascii="Century Gothic" w:hAnsi="Century Gothic"/>
                <w:sz w:val="16"/>
                <w:szCs w:val="16"/>
                <w:lang w:val="es-MX"/>
              </w:rPr>
              <w:t>.</w:t>
            </w:r>
            <w:r w:rsidRPr="008E2FC9">
              <w:rPr>
                <w:rFonts w:ascii="Century Gothic" w:hAnsi="Century Gothic"/>
                <w:sz w:val="16"/>
                <w:szCs w:val="16"/>
                <w:lang w:val="es-MX"/>
              </w:rPr>
              <w:t xml:space="preserve"> </w:t>
            </w:r>
            <w:r w:rsidR="00C3403E" w:rsidRPr="008E2FC9">
              <w:rPr>
                <w:rFonts w:ascii="Century Gothic" w:hAnsi="Century Gothic"/>
                <w:sz w:val="16"/>
                <w:szCs w:val="16"/>
                <w:lang w:val="es-MX"/>
              </w:rPr>
              <w:t>E</w:t>
            </w:r>
            <w:r w:rsidRPr="008E2FC9">
              <w:rPr>
                <w:rFonts w:ascii="Century Gothic" w:hAnsi="Century Gothic"/>
                <w:sz w:val="16"/>
                <w:szCs w:val="16"/>
                <w:lang w:val="es-MX"/>
              </w:rPr>
              <w:t>xpediente laboral en la parte correspondiente al otorgamiento y el beneficiario</w:t>
            </w:r>
            <w:r w:rsidR="00C3403E" w:rsidRPr="008E2FC9">
              <w:rPr>
                <w:rFonts w:ascii="Century Gothic" w:hAnsi="Century Gothic"/>
                <w:sz w:val="16"/>
                <w:szCs w:val="16"/>
                <w:lang w:val="es-MX"/>
              </w:rPr>
              <w:t>.</w:t>
            </w:r>
          </w:p>
        </w:tc>
        <w:tc>
          <w:tcPr>
            <w:tcW w:w="2977" w:type="dxa"/>
          </w:tcPr>
          <w:p w:rsidR="00CC44E4"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1.</w:t>
            </w:r>
            <w:r w:rsidR="008E2FC9">
              <w:rPr>
                <w:rFonts w:ascii="Century Gothic" w:hAnsi="Century Gothic"/>
                <w:sz w:val="16"/>
                <w:szCs w:val="16"/>
                <w:lang w:val="es-MX"/>
              </w:rPr>
              <w:t xml:space="preserve"> </w:t>
            </w:r>
            <w:r w:rsidRPr="008E2FC9">
              <w:rPr>
                <w:rFonts w:ascii="Century Gothic" w:hAnsi="Century Gothic"/>
                <w:sz w:val="16"/>
                <w:szCs w:val="16"/>
                <w:lang w:val="es-MX"/>
              </w:rPr>
              <w:t>Centro de trabajo</w:t>
            </w:r>
          </w:p>
          <w:p w:rsidR="00547DE3" w:rsidRPr="008E2FC9" w:rsidRDefault="00547DE3" w:rsidP="007D3601">
            <w:pPr>
              <w:rPr>
                <w:rFonts w:ascii="Century Gothic" w:hAnsi="Century Gothic"/>
                <w:sz w:val="16"/>
                <w:szCs w:val="16"/>
                <w:lang w:val="es-MX"/>
              </w:rPr>
            </w:pPr>
          </w:p>
          <w:p w:rsidR="00547DE3"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2. Dirección de Recursos Humanos</w:t>
            </w:r>
          </w:p>
        </w:tc>
      </w:tr>
      <w:tr w:rsidR="00CC44E4" w:rsidRPr="008E2FC9"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Cambio de adscripción</w:t>
            </w:r>
          </w:p>
        </w:tc>
        <w:tc>
          <w:tcPr>
            <w:tcW w:w="7513" w:type="dxa"/>
          </w:tcPr>
          <w:p w:rsidR="00CC44E4"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98512C" w:rsidRPr="008E2FC9">
              <w:rPr>
                <w:rFonts w:ascii="Century Gothic" w:hAnsi="Century Gothic"/>
                <w:sz w:val="16"/>
                <w:szCs w:val="16"/>
                <w:lang w:val="es-MX"/>
              </w:rPr>
              <w:t>Orden de trabajo</w:t>
            </w:r>
            <w:r w:rsidRPr="008E2FC9">
              <w:rPr>
                <w:rFonts w:ascii="Century Gothic" w:hAnsi="Century Gothic"/>
                <w:sz w:val="16"/>
                <w:szCs w:val="16"/>
                <w:lang w:val="es-MX"/>
              </w:rPr>
              <w:t xml:space="preserve"> y listas de asistencia.</w:t>
            </w:r>
          </w:p>
        </w:tc>
        <w:tc>
          <w:tcPr>
            <w:tcW w:w="2977" w:type="dxa"/>
          </w:tcPr>
          <w:p w:rsidR="00CC44E4" w:rsidRPr="008E2FC9" w:rsidRDefault="00547DE3" w:rsidP="007D3601">
            <w:pPr>
              <w:rPr>
                <w:rFonts w:ascii="Century Gothic" w:hAnsi="Century Gothic"/>
                <w:sz w:val="16"/>
                <w:szCs w:val="16"/>
                <w:lang w:val="es-MX"/>
              </w:rPr>
            </w:pPr>
            <w:r w:rsidRPr="008E2FC9">
              <w:rPr>
                <w:rFonts w:ascii="Century Gothic" w:hAnsi="Century Gothic"/>
                <w:sz w:val="16"/>
                <w:szCs w:val="16"/>
                <w:lang w:val="es-MX"/>
              </w:rPr>
              <w:t>1. Orden de trabajo</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Cancelación, suspensión o término de contrato</w:t>
            </w:r>
          </w:p>
        </w:tc>
        <w:tc>
          <w:tcPr>
            <w:tcW w:w="7513" w:type="dxa"/>
          </w:tcPr>
          <w:p w:rsidR="00CC44E4"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98512C" w:rsidRPr="008E2FC9">
              <w:rPr>
                <w:rFonts w:ascii="Century Gothic" w:hAnsi="Century Gothic"/>
                <w:sz w:val="16"/>
                <w:szCs w:val="16"/>
                <w:lang w:val="es-MX"/>
              </w:rPr>
              <w:t xml:space="preserve">Contrato </w:t>
            </w:r>
            <w:r w:rsidR="00E23A88" w:rsidRPr="008E2FC9">
              <w:rPr>
                <w:rFonts w:ascii="Century Gothic" w:hAnsi="Century Gothic"/>
                <w:sz w:val="16"/>
                <w:szCs w:val="16"/>
                <w:lang w:val="es-MX"/>
              </w:rPr>
              <w:t>o acto administrativo que especifique la causa.</w:t>
            </w:r>
          </w:p>
          <w:p w:rsidR="00C3403E" w:rsidRPr="008E2FC9" w:rsidRDefault="00C3403E" w:rsidP="007D3601">
            <w:pPr>
              <w:jc w:val="both"/>
              <w:rPr>
                <w:rFonts w:ascii="Century Gothic" w:hAnsi="Century Gothic"/>
                <w:sz w:val="16"/>
                <w:szCs w:val="16"/>
                <w:lang w:val="es-MX"/>
              </w:rPr>
            </w:pPr>
          </w:p>
          <w:p w:rsidR="00C3403E"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2. Procedimiento </w:t>
            </w:r>
            <w:r w:rsidR="00E23A88" w:rsidRPr="008E2FC9">
              <w:rPr>
                <w:rFonts w:ascii="Century Gothic" w:hAnsi="Century Gothic"/>
                <w:sz w:val="16"/>
                <w:szCs w:val="16"/>
                <w:lang w:val="es-MX"/>
              </w:rPr>
              <w:t>laboral</w:t>
            </w:r>
            <w:r w:rsidRPr="008E2FC9">
              <w:rPr>
                <w:rFonts w:ascii="Century Gothic" w:hAnsi="Century Gothic"/>
                <w:sz w:val="16"/>
                <w:szCs w:val="16"/>
                <w:lang w:val="es-MX"/>
              </w:rPr>
              <w:t xml:space="preserve"> o de causa particular.</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 xml:space="preserve">1. Centro de trabajo </w:t>
            </w:r>
          </w:p>
          <w:p w:rsidR="00E23A88" w:rsidRPr="008E2FC9" w:rsidRDefault="00E23A88" w:rsidP="007D3601">
            <w:pPr>
              <w:rPr>
                <w:rFonts w:ascii="Century Gothic" w:hAnsi="Century Gothic"/>
                <w:sz w:val="16"/>
                <w:szCs w:val="16"/>
                <w:lang w:val="es-MX"/>
              </w:rPr>
            </w:pPr>
          </w:p>
          <w:p w:rsidR="00E23A88"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2. Dirección Jurídica</w:t>
            </w:r>
          </w:p>
        </w:tc>
      </w:tr>
      <w:tr w:rsidR="00CC44E4" w:rsidRPr="008E2FC9"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Defunción</w:t>
            </w:r>
          </w:p>
        </w:tc>
        <w:tc>
          <w:tcPr>
            <w:tcW w:w="7513" w:type="dxa"/>
          </w:tcPr>
          <w:p w:rsidR="00CC44E4"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98512C" w:rsidRPr="008E2FC9">
              <w:rPr>
                <w:rFonts w:ascii="Century Gothic" w:hAnsi="Century Gothic"/>
                <w:sz w:val="16"/>
                <w:szCs w:val="16"/>
                <w:lang w:val="es-MX"/>
              </w:rPr>
              <w:t xml:space="preserve">Acta de defunción, procedimiento administrativo </w:t>
            </w:r>
            <w:r w:rsidR="004F43A1" w:rsidRPr="008E2FC9">
              <w:rPr>
                <w:rFonts w:ascii="Century Gothic" w:hAnsi="Century Gothic"/>
                <w:sz w:val="16"/>
                <w:szCs w:val="16"/>
                <w:lang w:val="es-MX"/>
              </w:rPr>
              <w:t>donde se comunique o se reconozca dicha circunstancia</w:t>
            </w:r>
            <w:r w:rsidRPr="008E2FC9">
              <w:rPr>
                <w:rFonts w:ascii="Century Gothic" w:hAnsi="Century Gothic"/>
                <w:sz w:val="16"/>
                <w:szCs w:val="16"/>
                <w:lang w:val="es-MX"/>
              </w:rPr>
              <w:t>.</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 de trabajo.</w:t>
            </w:r>
          </w:p>
          <w:p w:rsidR="00E23A88" w:rsidRPr="008E2FC9" w:rsidRDefault="00E23A88" w:rsidP="007D3601">
            <w:pPr>
              <w:rPr>
                <w:rFonts w:ascii="Century Gothic" w:hAnsi="Century Gothic"/>
                <w:sz w:val="16"/>
                <w:szCs w:val="16"/>
                <w:lang w:val="es-MX"/>
              </w:rPr>
            </w:pP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Interinato</w:t>
            </w:r>
          </w:p>
        </w:tc>
        <w:tc>
          <w:tcPr>
            <w:tcW w:w="7513" w:type="dxa"/>
          </w:tcPr>
          <w:p w:rsidR="00CC44E4" w:rsidRPr="008E2FC9" w:rsidRDefault="00C3403E"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98512C" w:rsidRPr="008E2FC9">
              <w:rPr>
                <w:rFonts w:ascii="Century Gothic" w:hAnsi="Century Gothic"/>
                <w:sz w:val="16"/>
                <w:szCs w:val="16"/>
                <w:lang w:val="es-MX"/>
              </w:rPr>
              <w:t>Orden de trabajo</w:t>
            </w:r>
            <w:r w:rsidRPr="008E2FC9">
              <w:rPr>
                <w:rFonts w:ascii="Century Gothic" w:hAnsi="Century Gothic"/>
                <w:sz w:val="16"/>
                <w:szCs w:val="16"/>
                <w:lang w:val="es-MX"/>
              </w:rPr>
              <w:t xml:space="preserve"> y listas de asistencia.</w:t>
            </w:r>
          </w:p>
          <w:p w:rsidR="008E2FC9" w:rsidRPr="008E2FC9" w:rsidRDefault="008E2FC9" w:rsidP="007D3601">
            <w:pPr>
              <w:jc w:val="both"/>
              <w:rPr>
                <w:rFonts w:ascii="Century Gothic" w:hAnsi="Century Gothic"/>
                <w:sz w:val="16"/>
                <w:szCs w:val="16"/>
                <w:lang w:val="es-MX"/>
              </w:rPr>
            </w:pPr>
          </w:p>
          <w:p w:rsidR="004F43A1" w:rsidRPr="008E2FC9" w:rsidRDefault="004F43A1" w:rsidP="007D3601">
            <w:pPr>
              <w:jc w:val="both"/>
              <w:rPr>
                <w:rFonts w:ascii="Century Gothic" w:hAnsi="Century Gothic"/>
                <w:sz w:val="16"/>
                <w:szCs w:val="16"/>
                <w:lang w:val="es-MX"/>
              </w:rPr>
            </w:pPr>
            <w:r w:rsidRPr="008E2FC9">
              <w:rPr>
                <w:rFonts w:ascii="Century Gothic" w:hAnsi="Century Gothic"/>
                <w:sz w:val="16"/>
                <w:szCs w:val="16"/>
                <w:lang w:val="es-MX"/>
              </w:rPr>
              <w:t xml:space="preserve">2. Impresión de consulta de movimientos de personal. </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 de trabajo</w:t>
            </w:r>
          </w:p>
          <w:p w:rsidR="00E23A88" w:rsidRPr="008E2FC9" w:rsidRDefault="00E23A88" w:rsidP="007D3601">
            <w:pPr>
              <w:rPr>
                <w:rFonts w:ascii="Century Gothic" w:hAnsi="Century Gothic"/>
                <w:sz w:val="16"/>
                <w:szCs w:val="16"/>
                <w:lang w:val="es-MX"/>
              </w:rPr>
            </w:pPr>
          </w:p>
          <w:p w:rsidR="00E23A88"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2. Dirección de Recursos Humanos.</w:t>
            </w:r>
          </w:p>
        </w:tc>
      </w:tr>
      <w:tr w:rsidR="00CC44E4" w:rsidRPr="008E2FC9"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 xml:space="preserve">Jubilación </w:t>
            </w:r>
          </w:p>
        </w:tc>
        <w:tc>
          <w:tcPr>
            <w:tcW w:w="7513" w:type="dxa"/>
          </w:tcPr>
          <w:p w:rsidR="00CC44E4" w:rsidRPr="008E2FC9" w:rsidRDefault="0098512C" w:rsidP="007D3601">
            <w:pPr>
              <w:jc w:val="both"/>
              <w:rPr>
                <w:rFonts w:ascii="Century Gothic" w:hAnsi="Century Gothic"/>
                <w:sz w:val="16"/>
                <w:szCs w:val="16"/>
                <w:lang w:val="es-MX"/>
              </w:rPr>
            </w:pPr>
            <w:r w:rsidRPr="008E2FC9">
              <w:rPr>
                <w:rFonts w:ascii="Century Gothic" w:hAnsi="Century Gothic"/>
                <w:sz w:val="16"/>
                <w:szCs w:val="16"/>
                <w:lang w:val="es-MX"/>
              </w:rPr>
              <w:t>Solicitud de trámite de jubilación y constancia de otorgamiento por parte de la entidad.</w:t>
            </w:r>
          </w:p>
        </w:tc>
        <w:tc>
          <w:tcPr>
            <w:tcW w:w="2977" w:type="dxa"/>
          </w:tcPr>
          <w:p w:rsidR="00E23A88" w:rsidRPr="008E2FC9" w:rsidRDefault="00E23A88" w:rsidP="007D3601">
            <w:pPr>
              <w:rPr>
                <w:rFonts w:ascii="Century Gothic" w:hAnsi="Century Gothic"/>
                <w:sz w:val="16"/>
                <w:szCs w:val="16"/>
                <w:lang w:val="es-MX"/>
              </w:rPr>
            </w:pPr>
          </w:p>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Dirección de Recursos Humanos</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Licencias</w:t>
            </w:r>
          </w:p>
        </w:tc>
        <w:tc>
          <w:tcPr>
            <w:tcW w:w="7513" w:type="dxa"/>
          </w:tcPr>
          <w:p w:rsidR="004F43A1" w:rsidRPr="008E2FC9" w:rsidRDefault="004F43A1" w:rsidP="007D3601">
            <w:pPr>
              <w:jc w:val="both"/>
              <w:rPr>
                <w:rFonts w:ascii="Century Gothic" w:hAnsi="Century Gothic"/>
                <w:sz w:val="16"/>
                <w:szCs w:val="16"/>
                <w:lang w:val="es-MX"/>
              </w:rPr>
            </w:pPr>
            <w:r w:rsidRPr="008E2FC9">
              <w:rPr>
                <w:rFonts w:ascii="Century Gothic" w:hAnsi="Century Gothic"/>
                <w:sz w:val="16"/>
                <w:szCs w:val="16"/>
                <w:lang w:val="es-MX"/>
              </w:rPr>
              <w:t xml:space="preserve">1. </w:t>
            </w:r>
            <w:r w:rsidR="0098512C" w:rsidRPr="008E2FC9">
              <w:rPr>
                <w:rFonts w:ascii="Century Gothic" w:hAnsi="Century Gothic"/>
                <w:sz w:val="16"/>
                <w:szCs w:val="16"/>
                <w:lang w:val="es-MX"/>
              </w:rPr>
              <w:t>Oficio de li</w:t>
            </w:r>
            <w:r w:rsidRPr="008E2FC9">
              <w:rPr>
                <w:rFonts w:ascii="Century Gothic" w:hAnsi="Century Gothic"/>
                <w:sz w:val="16"/>
                <w:szCs w:val="16"/>
                <w:lang w:val="es-MX"/>
              </w:rPr>
              <w:t>cencia</w:t>
            </w:r>
            <w:r w:rsidR="0098512C" w:rsidRPr="008E2FC9">
              <w:rPr>
                <w:rFonts w:ascii="Century Gothic" w:hAnsi="Century Gothic"/>
                <w:sz w:val="16"/>
                <w:szCs w:val="16"/>
                <w:lang w:val="es-MX"/>
              </w:rPr>
              <w:t xml:space="preserve"> </w:t>
            </w:r>
          </w:p>
          <w:p w:rsidR="004F43A1" w:rsidRPr="008E2FC9" w:rsidRDefault="004F43A1" w:rsidP="007D3601">
            <w:pPr>
              <w:jc w:val="both"/>
              <w:rPr>
                <w:rFonts w:ascii="Century Gothic" w:hAnsi="Century Gothic"/>
                <w:sz w:val="16"/>
                <w:szCs w:val="16"/>
                <w:lang w:val="es-MX"/>
              </w:rPr>
            </w:pPr>
          </w:p>
          <w:p w:rsidR="00CC44E4" w:rsidRPr="008E2FC9" w:rsidRDefault="004F43A1" w:rsidP="007D3601">
            <w:pPr>
              <w:jc w:val="both"/>
              <w:rPr>
                <w:rFonts w:ascii="Century Gothic" w:hAnsi="Century Gothic"/>
                <w:sz w:val="16"/>
                <w:szCs w:val="16"/>
                <w:lang w:val="es-MX"/>
              </w:rPr>
            </w:pPr>
            <w:r w:rsidRPr="008E2FC9">
              <w:rPr>
                <w:rFonts w:ascii="Century Gothic" w:hAnsi="Century Gothic"/>
                <w:sz w:val="16"/>
                <w:szCs w:val="16"/>
                <w:lang w:val="es-MX"/>
              </w:rPr>
              <w:t>2. I</w:t>
            </w:r>
            <w:r w:rsidR="0098512C" w:rsidRPr="008E2FC9">
              <w:rPr>
                <w:rFonts w:ascii="Century Gothic" w:hAnsi="Century Gothic"/>
                <w:sz w:val="16"/>
                <w:szCs w:val="16"/>
                <w:lang w:val="es-MX"/>
              </w:rPr>
              <w:t>mpresión de movimiento de personal que refleja</w:t>
            </w:r>
            <w:r w:rsidRPr="008E2FC9">
              <w:rPr>
                <w:rFonts w:ascii="Century Gothic" w:hAnsi="Century Gothic"/>
                <w:sz w:val="16"/>
                <w:szCs w:val="16"/>
                <w:lang w:val="es-MX"/>
              </w:rPr>
              <w:t xml:space="preserve"> la licencia.</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Centros de trabajo</w:t>
            </w:r>
          </w:p>
          <w:p w:rsidR="00E23A88" w:rsidRPr="008E2FC9" w:rsidRDefault="00E23A88" w:rsidP="007D3601">
            <w:pPr>
              <w:rPr>
                <w:rFonts w:ascii="Century Gothic" w:hAnsi="Century Gothic"/>
                <w:sz w:val="16"/>
                <w:szCs w:val="16"/>
                <w:lang w:val="es-MX"/>
              </w:rPr>
            </w:pPr>
          </w:p>
          <w:p w:rsidR="00E23A88"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2. Dirección de Recursos Humanos</w:t>
            </w:r>
          </w:p>
        </w:tc>
      </w:tr>
      <w:tr w:rsidR="00CC44E4" w:rsidRPr="008E2FC9"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No identificado en el centro de trabajo</w:t>
            </w:r>
          </w:p>
        </w:tc>
        <w:tc>
          <w:tcPr>
            <w:tcW w:w="7513" w:type="dxa"/>
          </w:tcPr>
          <w:p w:rsidR="00CC44E4" w:rsidRPr="008E2FC9" w:rsidRDefault="00E23A88" w:rsidP="007D3601">
            <w:pPr>
              <w:jc w:val="both"/>
              <w:rPr>
                <w:rFonts w:ascii="Century Gothic" w:hAnsi="Century Gothic"/>
                <w:sz w:val="16"/>
                <w:szCs w:val="16"/>
                <w:lang w:val="es-MX"/>
              </w:rPr>
            </w:pPr>
            <w:r w:rsidRPr="008E2FC9">
              <w:rPr>
                <w:rFonts w:ascii="Century Gothic" w:hAnsi="Century Gothic"/>
                <w:sz w:val="16"/>
                <w:szCs w:val="16"/>
                <w:lang w:val="es-MX"/>
              </w:rPr>
              <w:t xml:space="preserve">Manifestar las razones </w:t>
            </w:r>
            <w:r w:rsidR="006A3242" w:rsidRPr="008E2FC9">
              <w:rPr>
                <w:rFonts w:ascii="Century Gothic" w:hAnsi="Century Gothic"/>
                <w:sz w:val="16"/>
                <w:szCs w:val="16"/>
                <w:lang w:val="es-MX"/>
              </w:rPr>
              <w:t>en el apartado de comentarios del sistema de PASE DE LISTA.</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 de trabajo</w:t>
            </w:r>
          </w:p>
        </w:tc>
      </w:tr>
      <w:tr w:rsidR="00CC44E4" w:rsidRPr="006146EF"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Renuncia</w:t>
            </w:r>
          </w:p>
        </w:tc>
        <w:tc>
          <w:tcPr>
            <w:tcW w:w="7513" w:type="dxa"/>
          </w:tcPr>
          <w:p w:rsidR="00CC44E4" w:rsidRPr="008E2FC9" w:rsidRDefault="006A3242" w:rsidP="007D3601">
            <w:pPr>
              <w:jc w:val="both"/>
              <w:rPr>
                <w:rFonts w:ascii="Century Gothic" w:hAnsi="Century Gothic"/>
                <w:sz w:val="16"/>
                <w:szCs w:val="16"/>
                <w:lang w:val="es-MX"/>
              </w:rPr>
            </w:pPr>
            <w:r w:rsidRPr="008E2FC9">
              <w:rPr>
                <w:rFonts w:ascii="Century Gothic" w:hAnsi="Century Gothic"/>
                <w:sz w:val="16"/>
                <w:szCs w:val="16"/>
                <w:lang w:val="es-MX"/>
              </w:rPr>
              <w:t xml:space="preserve">1. Escrito de </w:t>
            </w:r>
            <w:r w:rsidR="0098512C" w:rsidRPr="008E2FC9">
              <w:rPr>
                <w:rFonts w:ascii="Century Gothic" w:hAnsi="Century Gothic"/>
                <w:sz w:val="16"/>
                <w:szCs w:val="16"/>
                <w:lang w:val="es-MX"/>
              </w:rPr>
              <w:t>Renuncia</w:t>
            </w:r>
          </w:p>
          <w:p w:rsidR="006A3242" w:rsidRPr="008E2FC9" w:rsidRDefault="006A3242" w:rsidP="007D3601">
            <w:pPr>
              <w:jc w:val="both"/>
              <w:rPr>
                <w:rFonts w:ascii="Century Gothic" w:hAnsi="Century Gothic"/>
                <w:sz w:val="16"/>
                <w:szCs w:val="16"/>
                <w:lang w:val="es-MX"/>
              </w:rPr>
            </w:pPr>
          </w:p>
          <w:p w:rsidR="006A3242" w:rsidRPr="008E2FC9" w:rsidRDefault="006A3242" w:rsidP="007D3601">
            <w:pPr>
              <w:jc w:val="both"/>
              <w:rPr>
                <w:rFonts w:ascii="Century Gothic" w:hAnsi="Century Gothic"/>
                <w:sz w:val="16"/>
                <w:szCs w:val="16"/>
                <w:lang w:val="es-MX"/>
              </w:rPr>
            </w:pPr>
            <w:r w:rsidRPr="008E2FC9">
              <w:rPr>
                <w:rFonts w:ascii="Century Gothic" w:hAnsi="Century Gothic"/>
                <w:sz w:val="16"/>
                <w:szCs w:val="16"/>
                <w:lang w:val="es-MX"/>
              </w:rPr>
              <w:t>2. Constancia de la entidad donde se reconozca la renuncia del trabajador.</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 de trabajo</w:t>
            </w:r>
          </w:p>
          <w:p w:rsidR="00E23A88" w:rsidRPr="008E2FC9" w:rsidRDefault="00E23A88" w:rsidP="007D3601">
            <w:pPr>
              <w:rPr>
                <w:rFonts w:ascii="Century Gothic" w:hAnsi="Century Gothic"/>
                <w:sz w:val="16"/>
                <w:szCs w:val="16"/>
                <w:lang w:val="es-MX"/>
              </w:rPr>
            </w:pPr>
          </w:p>
          <w:p w:rsidR="00E23A88"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2. Dirección de recursos humanos</w:t>
            </w:r>
          </w:p>
        </w:tc>
      </w:tr>
      <w:tr w:rsidR="00CC44E4" w:rsidRPr="008E2FC9" w:rsidTr="00E26AB5">
        <w:tc>
          <w:tcPr>
            <w:tcW w:w="2376" w:type="dxa"/>
          </w:tcPr>
          <w:p w:rsidR="00CC44E4" w:rsidRPr="008E2FC9" w:rsidRDefault="00CC44E4" w:rsidP="007D3601">
            <w:pPr>
              <w:rPr>
                <w:rFonts w:ascii="Century Gothic" w:hAnsi="Century Gothic"/>
                <w:sz w:val="16"/>
                <w:szCs w:val="16"/>
                <w:lang w:val="es-MX"/>
              </w:rPr>
            </w:pPr>
            <w:r w:rsidRPr="008E2FC9">
              <w:rPr>
                <w:rFonts w:ascii="Century Gothic" w:hAnsi="Century Gothic"/>
                <w:sz w:val="16"/>
                <w:szCs w:val="16"/>
                <w:lang w:val="es-MX"/>
              </w:rPr>
              <w:t>Otra</w:t>
            </w:r>
          </w:p>
        </w:tc>
        <w:tc>
          <w:tcPr>
            <w:tcW w:w="7513" w:type="dxa"/>
          </w:tcPr>
          <w:p w:rsidR="00CC44E4" w:rsidRPr="008E2FC9" w:rsidRDefault="00D11B39" w:rsidP="007D3601">
            <w:pPr>
              <w:jc w:val="both"/>
              <w:rPr>
                <w:rFonts w:ascii="Century Gothic" w:hAnsi="Century Gothic"/>
                <w:sz w:val="16"/>
                <w:szCs w:val="16"/>
                <w:lang w:val="es-MX"/>
              </w:rPr>
            </w:pPr>
            <w:r w:rsidRPr="008E2FC9">
              <w:rPr>
                <w:rFonts w:ascii="Century Gothic" w:hAnsi="Century Gothic"/>
                <w:sz w:val="16"/>
                <w:szCs w:val="16"/>
                <w:lang w:val="es-MX"/>
              </w:rPr>
              <w:t>Establecer la causa específica y allegarse de la documental que lo justifique.</w:t>
            </w:r>
          </w:p>
        </w:tc>
        <w:tc>
          <w:tcPr>
            <w:tcW w:w="2977" w:type="dxa"/>
          </w:tcPr>
          <w:p w:rsidR="00CC44E4" w:rsidRPr="008E2FC9" w:rsidRDefault="00E23A88" w:rsidP="007D3601">
            <w:pPr>
              <w:rPr>
                <w:rFonts w:ascii="Century Gothic" w:hAnsi="Century Gothic"/>
                <w:sz w:val="16"/>
                <w:szCs w:val="16"/>
                <w:lang w:val="es-MX"/>
              </w:rPr>
            </w:pPr>
            <w:r w:rsidRPr="008E2FC9">
              <w:rPr>
                <w:rFonts w:ascii="Century Gothic" w:hAnsi="Century Gothic"/>
                <w:sz w:val="16"/>
                <w:szCs w:val="16"/>
                <w:lang w:val="es-MX"/>
              </w:rPr>
              <w:t>1. Centro de trabajo</w:t>
            </w:r>
          </w:p>
        </w:tc>
      </w:tr>
    </w:tbl>
    <w:p w:rsidR="00E8372B" w:rsidRPr="00C67150" w:rsidRDefault="00E8372B" w:rsidP="007D3601">
      <w:pPr>
        <w:rPr>
          <w:lang w:val="es-MX"/>
        </w:rPr>
      </w:pPr>
    </w:p>
    <w:p w:rsidR="00547DE3" w:rsidRPr="00E26AB5" w:rsidRDefault="00547DE3" w:rsidP="007D3601">
      <w:pPr>
        <w:jc w:val="center"/>
        <w:rPr>
          <w:rFonts w:ascii="Century Gothic" w:hAnsi="Century Gothic"/>
          <w:b/>
          <w:sz w:val="16"/>
          <w:szCs w:val="16"/>
          <w:lang w:val="es-MX"/>
        </w:rPr>
      </w:pPr>
      <w:r w:rsidRPr="00E26AB5">
        <w:rPr>
          <w:rFonts w:ascii="Century Gothic" w:hAnsi="Century Gothic"/>
          <w:b/>
          <w:sz w:val="16"/>
          <w:szCs w:val="16"/>
          <w:lang w:val="es-MX"/>
        </w:rPr>
        <w:lastRenderedPageBreak/>
        <w:t>NOTA IMPORTANTE</w:t>
      </w:r>
    </w:p>
    <w:p w:rsidR="00547DE3" w:rsidRPr="00E26AB5" w:rsidRDefault="00547DE3" w:rsidP="007D3601">
      <w:pPr>
        <w:jc w:val="both"/>
        <w:rPr>
          <w:rFonts w:ascii="Century Gothic" w:hAnsi="Century Gothic"/>
          <w:sz w:val="16"/>
          <w:szCs w:val="16"/>
          <w:lang w:val="es-MX"/>
        </w:rPr>
      </w:pPr>
    </w:p>
    <w:p w:rsidR="00547DE3" w:rsidRPr="00E26AB5" w:rsidRDefault="00547DE3" w:rsidP="007D3601">
      <w:pPr>
        <w:jc w:val="both"/>
        <w:rPr>
          <w:rFonts w:ascii="Century Gothic" w:hAnsi="Century Gothic"/>
          <w:sz w:val="16"/>
          <w:szCs w:val="16"/>
          <w:lang w:val="es-MX"/>
        </w:rPr>
      </w:pPr>
      <w:r w:rsidRPr="00E26AB5">
        <w:rPr>
          <w:rFonts w:ascii="Century Gothic" w:hAnsi="Century Gothic"/>
          <w:sz w:val="16"/>
          <w:szCs w:val="16"/>
          <w:lang w:val="es-MX"/>
        </w:rPr>
        <w:t xml:space="preserve">Cada uno de los centros de trabajo es responsable del resguardo y obtención de la información necesaria para la acreditación de movimientos regularizados, </w:t>
      </w:r>
      <w:r w:rsidRPr="00E26AB5">
        <w:rPr>
          <w:rFonts w:ascii="Century Gothic" w:hAnsi="Century Gothic"/>
          <w:b/>
          <w:sz w:val="16"/>
          <w:szCs w:val="16"/>
          <w:u w:val="single"/>
          <w:lang w:val="es-MX"/>
        </w:rPr>
        <w:t>siendo sus propios archivos la primera línea de atención para justificar los casos específicos</w:t>
      </w:r>
      <w:r w:rsidRPr="00E26AB5">
        <w:rPr>
          <w:rFonts w:ascii="Century Gothic" w:hAnsi="Century Gothic"/>
          <w:sz w:val="16"/>
          <w:szCs w:val="16"/>
          <w:lang w:val="es-MX"/>
        </w:rPr>
        <w:t>.</w:t>
      </w:r>
    </w:p>
    <w:p w:rsidR="00547DE3" w:rsidRPr="00E26AB5" w:rsidRDefault="00547DE3" w:rsidP="007D3601">
      <w:pPr>
        <w:jc w:val="both"/>
        <w:rPr>
          <w:rFonts w:ascii="Century Gothic" w:hAnsi="Century Gothic"/>
          <w:sz w:val="16"/>
          <w:szCs w:val="16"/>
          <w:lang w:val="es-MX"/>
        </w:rPr>
      </w:pPr>
    </w:p>
    <w:p w:rsidR="00547DE3" w:rsidRPr="00E26AB5" w:rsidRDefault="00547DE3" w:rsidP="007D3601">
      <w:pPr>
        <w:jc w:val="both"/>
        <w:rPr>
          <w:rFonts w:ascii="Century Gothic" w:hAnsi="Century Gothic"/>
          <w:sz w:val="16"/>
          <w:szCs w:val="16"/>
          <w:lang w:val="es-MX"/>
        </w:rPr>
      </w:pPr>
      <w:r w:rsidRPr="00E26AB5">
        <w:rPr>
          <w:rFonts w:ascii="Century Gothic" w:hAnsi="Century Gothic"/>
          <w:sz w:val="16"/>
          <w:szCs w:val="16"/>
          <w:lang w:val="es-MX"/>
        </w:rPr>
        <w:t xml:space="preserve">Solo en caso de que por razones claras y muy particulares no le sea posible al responsable del centro de trabajo llevar a cabo sus acreditaciones, se solicitará </w:t>
      </w:r>
      <w:r w:rsidRPr="00E26AB5">
        <w:rPr>
          <w:rFonts w:ascii="Century Gothic" w:hAnsi="Century Gothic"/>
          <w:b/>
          <w:sz w:val="16"/>
          <w:szCs w:val="16"/>
          <w:u w:val="single"/>
          <w:lang w:val="es-MX"/>
        </w:rPr>
        <w:t>oportunamente</w:t>
      </w:r>
      <w:r w:rsidRPr="00E26AB5">
        <w:rPr>
          <w:rFonts w:ascii="Century Gothic" w:hAnsi="Century Gothic"/>
          <w:sz w:val="16"/>
          <w:szCs w:val="16"/>
          <w:lang w:val="es-MX"/>
        </w:rPr>
        <w:t xml:space="preserve"> a las áreas de apoyo (Dirección de Recursos Humanos, Dirección Jurídica, Órgano Interno de Control, etc.) las impresiones de consultas de sistema, actas administrativas, contratos, etc., y demás información que requiera para tal efecto. </w:t>
      </w:r>
    </w:p>
    <w:sectPr w:rsidR="00547DE3" w:rsidRPr="00E26AB5" w:rsidSect="001F6FA9">
      <w:headerReference w:type="default" r:id="rId42"/>
      <w:footerReference w:type="default" r:id="rId43"/>
      <w:pgSz w:w="15840" w:h="12240" w:orient="landscape"/>
      <w:pgMar w:top="2552" w:right="1381" w:bottom="1276" w:left="1701" w:header="708" w:footer="2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0F" w:rsidRDefault="00A8460F">
      <w:r>
        <w:separator/>
      </w:r>
    </w:p>
  </w:endnote>
  <w:endnote w:type="continuationSeparator" w:id="0">
    <w:p w:rsidR="00A8460F" w:rsidRDefault="00A8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venir Light">
    <w:altName w:val="Century Gothic"/>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7" w:rsidRPr="004C2361" w:rsidRDefault="00774DB7" w:rsidP="00774DB7">
    <w:pPr>
      <w:spacing w:after="120"/>
      <w:rPr>
        <w:rFonts w:ascii="Avenir Light" w:hAnsi="Avenir Light"/>
        <w:sz w:val="16"/>
      </w:rPr>
    </w:pPr>
    <w:r>
      <w:rPr>
        <w:noProof/>
        <w:lang w:val="es-MX" w:eastAsia="es-MX"/>
      </w:rPr>
      <w:drawing>
        <wp:anchor distT="0" distB="0" distL="114300" distR="114300" simplePos="0" relativeHeight="251661312" behindDoc="0" locked="0" layoutInCell="1" allowOverlap="1" wp14:anchorId="1D644D3B" wp14:editId="2BF395F8">
          <wp:simplePos x="0" y="0"/>
          <wp:positionH relativeFrom="column">
            <wp:posOffset>-174625</wp:posOffset>
          </wp:positionH>
          <wp:positionV relativeFrom="paragraph">
            <wp:posOffset>-227330</wp:posOffset>
          </wp:positionV>
          <wp:extent cx="8039735" cy="558165"/>
          <wp:effectExtent l="0" t="0" r="0" b="0"/>
          <wp:wrapTight wrapText="bothSides">
            <wp:wrapPolygon edited="0">
              <wp:start x="0" y="0"/>
              <wp:lineTo x="0" y="20642"/>
              <wp:lineTo x="21547" y="20642"/>
              <wp:lineTo x="21547" y="0"/>
              <wp:lineTo x="0" y="0"/>
            </wp:wrapPolygon>
          </wp:wrapTight>
          <wp:docPr id="10" name="Imagen 10" descr="PieCartaCentenario-0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CartaCentenario-02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735" cy="5581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0F" w:rsidRDefault="00A8460F">
      <w:r>
        <w:separator/>
      </w:r>
    </w:p>
  </w:footnote>
  <w:footnote w:type="continuationSeparator" w:id="0">
    <w:p w:rsidR="00A8460F" w:rsidRDefault="00A8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7" w:rsidRDefault="00774DB7" w:rsidP="00774DB7">
    <w:pPr>
      <w:pStyle w:val="Encabezado"/>
    </w:pPr>
    <w:r>
      <w:rPr>
        <w:noProof/>
        <w:lang w:val="es-MX" w:eastAsia="es-MX"/>
      </w:rPr>
      <w:drawing>
        <wp:anchor distT="0" distB="0" distL="114300" distR="114300" simplePos="0" relativeHeight="251659264" behindDoc="1" locked="0" layoutInCell="1" allowOverlap="1" wp14:anchorId="1167B570" wp14:editId="52A84B79">
          <wp:simplePos x="0" y="0"/>
          <wp:positionH relativeFrom="column">
            <wp:posOffset>622</wp:posOffset>
          </wp:positionH>
          <wp:positionV relativeFrom="paragraph">
            <wp:posOffset>7620</wp:posOffset>
          </wp:positionV>
          <wp:extent cx="7867291" cy="819509"/>
          <wp:effectExtent l="0" t="0" r="635" b="0"/>
          <wp:wrapNone/>
          <wp:docPr id="8" name="Imagen 8"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1"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B43"/>
    <w:multiLevelType w:val="hybridMultilevel"/>
    <w:tmpl w:val="AE1AA1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603B0A"/>
    <w:multiLevelType w:val="hybridMultilevel"/>
    <w:tmpl w:val="B754B6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60209C"/>
    <w:multiLevelType w:val="hybridMultilevel"/>
    <w:tmpl w:val="2E9EEF4E"/>
    <w:lvl w:ilvl="0" w:tplc="F71EF484">
      <w:start w:val="15"/>
      <w:numFmt w:val="decimal"/>
      <w:lvlText w:val="%1."/>
      <w:lvlJc w:val="left"/>
      <w:pPr>
        <w:ind w:left="6173" w:hanging="360"/>
      </w:pPr>
      <w:rPr>
        <w:rFonts w:hint="default"/>
      </w:rPr>
    </w:lvl>
    <w:lvl w:ilvl="1" w:tplc="080A0019" w:tentative="1">
      <w:start w:val="1"/>
      <w:numFmt w:val="lowerLetter"/>
      <w:lvlText w:val="%2."/>
      <w:lvlJc w:val="left"/>
      <w:pPr>
        <w:ind w:left="6893" w:hanging="360"/>
      </w:pPr>
    </w:lvl>
    <w:lvl w:ilvl="2" w:tplc="080A001B" w:tentative="1">
      <w:start w:val="1"/>
      <w:numFmt w:val="lowerRoman"/>
      <w:lvlText w:val="%3."/>
      <w:lvlJc w:val="right"/>
      <w:pPr>
        <w:ind w:left="7613" w:hanging="180"/>
      </w:pPr>
    </w:lvl>
    <w:lvl w:ilvl="3" w:tplc="080A000F" w:tentative="1">
      <w:start w:val="1"/>
      <w:numFmt w:val="decimal"/>
      <w:lvlText w:val="%4."/>
      <w:lvlJc w:val="left"/>
      <w:pPr>
        <w:ind w:left="8333" w:hanging="360"/>
      </w:pPr>
    </w:lvl>
    <w:lvl w:ilvl="4" w:tplc="080A0019" w:tentative="1">
      <w:start w:val="1"/>
      <w:numFmt w:val="lowerLetter"/>
      <w:lvlText w:val="%5."/>
      <w:lvlJc w:val="left"/>
      <w:pPr>
        <w:ind w:left="9053" w:hanging="360"/>
      </w:pPr>
    </w:lvl>
    <w:lvl w:ilvl="5" w:tplc="080A001B" w:tentative="1">
      <w:start w:val="1"/>
      <w:numFmt w:val="lowerRoman"/>
      <w:lvlText w:val="%6."/>
      <w:lvlJc w:val="right"/>
      <w:pPr>
        <w:ind w:left="9773" w:hanging="180"/>
      </w:pPr>
    </w:lvl>
    <w:lvl w:ilvl="6" w:tplc="080A000F" w:tentative="1">
      <w:start w:val="1"/>
      <w:numFmt w:val="decimal"/>
      <w:lvlText w:val="%7."/>
      <w:lvlJc w:val="left"/>
      <w:pPr>
        <w:ind w:left="10493" w:hanging="360"/>
      </w:pPr>
    </w:lvl>
    <w:lvl w:ilvl="7" w:tplc="080A0019" w:tentative="1">
      <w:start w:val="1"/>
      <w:numFmt w:val="lowerLetter"/>
      <w:lvlText w:val="%8."/>
      <w:lvlJc w:val="left"/>
      <w:pPr>
        <w:ind w:left="11213" w:hanging="360"/>
      </w:pPr>
    </w:lvl>
    <w:lvl w:ilvl="8" w:tplc="080A001B" w:tentative="1">
      <w:start w:val="1"/>
      <w:numFmt w:val="lowerRoman"/>
      <w:lvlText w:val="%9."/>
      <w:lvlJc w:val="right"/>
      <w:pPr>
        <w:ind w:left="11933" w:hanging="180"/>
      </w:pPr>
    </w:lvl>
  </w:abstractNum>
  <w:abstractNum w:abstractNumId="3">
    <w:nsid w:val="134D3281"/>
    <w:multiLevelType w:val="hybridMultilevel"/>
    <w:tmpl w:val="8AA8B57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5937D9"/>
    <w:multiLevelType w:val="hybridMultilevel"/>
    <w:tmpl w:val="E58E2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9A6B17"/>
    <w:multiLevelType w:val="hybridMultilevel"/>
    <w:tmpl w:val="EF22973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1893A3F"/>
    <w:multiLevelType w:val="hybridMultilevel"/>
    <w:tmpl w:val="E278A188"/>
    <w:lvl w:ilvl="0" w:tplc="90EE5E7E">
      <w:start w:val="1"/>
      <w:numFmt w:val="decimal"/>
      <w:lvlText w:val="%1."/>
      <w:lvlJc w:val="left"/>
      <w:pPr>
        <w:ind w:left="502" w:hanging="360"/>
      </w:pPr>
      <w:rPr>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0563CB"/>
    <w:multiLevelType w:val="hybridMultilevel"/>
    <w:tmpl w:val="847636B6"/>
    <w:lvl w:ilvl="0" w:tplc="B98231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183123"/>
    <w:multiLevelType w:val="hybridMultilevel"/>
    <w:tmpl w:val="A9745F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4C29BA"/>
    <w:multiLevelType w:val="hybridMultilevel"/>
    <w:tmpl w:val="48E842A4"/>
    <w:lvl w:ilvl="0" w:tplc="148474AA">
      <w:start w:val="1"/>
      <w:numFmt w:val="decimal"/>
      <w:lvlText w:val="%1."/>
      <w:lvlJc w:val="left"/>
      <w:pPr>
        <w:ind w:left="502" w:hanging="360"/>
      </w:pPr>
      <w:rPr>
        <w:b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B71EBC"/>
    <w:multiLevelType w:val="hybridMultilevel"/>
    <w:tmpl w:val="6B14494E"/>
    <w:lvl w:ilvl="0" w:tplc="BC6C2052">
      <w:start w:val="1"/>
      <w:numFmt w:val="decimal"/>
      <w:lvlText w:val="%1."/>
      <w:lvlJc w:val="left"/>
      <w:pPr>
        <w:ind w:left="6173" w:hanging="360"/>
      </w:pPr>
      <w:rPr>
        <w:b/>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E44596"/>
    <w:multiLevelType w:val="hybridMultilevel"/>
    <w:tmpl w:val="B080B14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F757BE5"/>
    <w:multiLevelType w:val="hybridMultilevel"/>
    <w:tmpl w:val="343E9D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5C17FD"/>
    <w:multiLevelType w:val="hybridMultilevel"/>
    <w:tmpl w:val="FD4850E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7A6DBD"/>
    <w:multiLevelType w:val="hybridMultilevel"/>
    <w:tmpl w:val="48E842A4"/>
    <w:lvl w:ilvl="0" w:tplc="148474AA">
      <w:start w:val="1"/>
      <w:numFmt w:val="decimal"/>
      <w:lvlText w:val="%1."/>
      <w:lvlJc w:val="left"/>
      <w:pPr>
        <w:ind w:left="6173" w:hanging="360"/>
      </w:pPr>
      <w:rPr>
        <w:b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B4542C2"/>
    <w:multiLevelType w:val="hybridMultilevel"/>
    <w:tmpl w:val="48E842A4"/>
    <w:lvl w:ilvl="0" w:tplc="148474AA">
      <w:start w:val="1"/>
      <w:numFmt w:val="decimal"/>
      <w:lvlText w:val="%1."/>
      <w:lvlJc w:val="left"/>
      <w:pPr>
        <w:ind w:left="6173" w:hanging="360"/>
      </w:pPr>
      <w:rPr>
        <w:b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097359"/>
    <w:multiLevelType w:val="hybridMultilevel"/>
    <w:tmpl w:val="6C403816"/>
    <w:lvl w:ilvl="0" w:tplc="7E646432">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C8E5224"/>
    <w:multiLevelType w:val="hybridMultilevel"/>
    <w:tmpl w:val="DA404F2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70EE336A"/>
    <w:multiLevelType w:val="hybridMultilevel"/>
    <w:tmpl w:val="80664E92"/>
    <w:lvl w:ilvl="0" w:tplc="9CCA77EC">
      <w:start w:val="1"/>
      <w:numFmt w:val="lowerLetter"/>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76422D"/>
    <w:multiLevelType w:val="hybridMultilevel"/>
    <w:tmpl w:val="7A604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C9B2671"/>
    <w:multiLevelType w:val="hybridMultilevel"/>
    <w:tmpl w:val="D8FE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20"/>
  </w:num>
  <w:num w:numId="5">
    <w:abstractNumId w:val="5"/>
  </w:num>
  <w:num w:numId="6">
    <w:abstractNumId w:val="10"/>
  </w:num>
  <w:num w:numId="7">
    <w:abstractNumId w:val="16"/>
  </w:num>
  <w:num w:numId="8">
    <w:abstractNumId w:val="3"/>
  </w:num>
  <w:num w:numId="9">
    <w:abstractNumId w:val="19"/>
  </w:num>
  <w:num w:numId="10">
    <w:abstractNumId w:val="1"/>
  </w:num>
  <w:num w:numId="11">
    <w:abstractNumId w:val="8"/>
  </w:num>
  <w:num w:numId="12">
    <w:abstractNumId w:val="17"/>
  </w:num>
  <w:num w:numId="13">
    <w:abstractNumId w:val="6"/>
  </w:num>
  <w:num w:numId="14">
    <w:abstractNumId w:val="7"/>
  </w:num>
  <w:num w:numId="15">
    <w:abstractNumId w:val="12"/>
  </w:num>
  <w:num w:numId="16">
    <w:abstractNumId w:val="13"/>
  </w:num>
  <w:num w:numId="17">
    <w:abstractNumId w:val="18"/>
  </w:num>
  <w:num w:numId="18">
    <w:abstractNumId w:val="9"/>
  </w:num>
  <w:num w:numId="19">
    <w:abstractNumId w:val="15"/>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2B"/>
    <w:rsid w:val="00016257"/>
    <w:rsid w:val="00032673"/>
    <w:rsid w:val="00061640"/>
    <w:rsid w:val="0006348A"/>
    <w:rsid w:val="00092656"/>
    <w:rsid w:val="000A769F"/>
    <w:rsid w:val="00107DF6"/>
    <w:rsid w:val="00172B34"/>
    <w:rsid w:val="00182070"/>
    <w:rsid w:val="00193AB5"/>
    <w:rsid w:val="001A0263"/>
    <w:rsid w:val="001B35B0"/>
    <w:rsid w:val="001C2AC5"/>
    <w:rsid w:val="001E3F4B"/>
    <w:rsid w:val="001F6FA9"/>
    <w:rsid w:val="00206AD8"/>
    <w:rsid w:val="0021003C"/>
    <w:rsid w:val="002421D6"/>
    <w:rsid w:val="00247A43"/>
    <w:rsid w:val="002C6B9C"/>
    <w:rsid w:val="003718E7"/>
    <w:rsid w:val="003D19C8"/>
    <w:rsid w:val="003D2F4F"/>
    <w:rsid w:val="00426C6F"/>
    <w:rsid w:val="00446568"/>
    <w:rsid w:val="00471913"/>
    <w:rsid w:val="00485C88"/>
    <w:rsid w:val="00495F9C"/>
    <w:rsid w:val="004B07DA"/>
    <w:rsid w:val="004F43A1"/>
    <w:rsid w:val="0052420E"/>
    <w:rsid w:val="00547DE3"/>
    <w:rsid w:val="00552A3F"/>
    <w:rsid w:val="0056756A"/>
    <w:rsid w:val="00571BB8"/>
    <w:rsid w:val="00583E0D"/>
    <w:rsid w:val="005C5775"/>
    <w:rsid w:val="005D369D"/>
    <w:rsid w:val="005F18B5"/>
    <w:rsid w:val="00604027"/>
    <w:rsid w:val="006146EF"/>
    <w:rsid w:val="00617F38"/>
    <w:rsid w:val="00674466"/>
    <w:rsid w:val="006A3242"/>
    <w:rsid w:val="0072440F"/>
    <w:rsid w:val="00743A1C"/>
    <w:rsid w:val="00755D09"/>
    <w:rsid w:val="00774DB7"/>
    <w:rsid w:val="00777A02"/>
    <w:rsid w:val="0078475C"/>
    <w:rsid w:val="00787E2C"/>
    <w:rsid w:val="00794074"/>
    <w:rsid w:val="007A3D38"/>
    <w:rsid w:val="007C2B75"/>
    <w:rsid w:val="007C4BC9"/>
    <w:rsid w:val="007C7912"/>
    <w:rsid w:val="007D3601"/>
    <w:rsid w:val="007F5FCE"/>
    <w:rsid w:val="0081147E"/>
    <w:rsid w:val="008253AB"/>
    <w:rsid w:val="00837E84"/>
    <w:rsid w:val="00853121"/>
    <w:rsid w:val="008724A7"/>
    <w:rsid w:val="008A76B4"/>
    <w:rsid w:val="008E2FC9"/>
    <w:rsid w:val="008F6F8D"/>
    <w:rsid w:val="008F784A"/>
    <w:rsid w:val="00912B08"/>
    <w:rsid w:val="009161DC"/>
    <w:rsid w:val="00950F8B"/>
    <w:rsid w:val="00956EBD"/>
    <w:rsid w:val="0095744E"/>
    <w:rsid w:val="0098512C"/>
    <w:rsid w:val="009A371B"/>
    <w:rsid w:val="009A7F93"/>
    <w:rsid w:val="009E2196"/>
    <w:rsid w:val="009F2DD9"/>
    <w:rsid w:val="00A36C35"/>
    <w:rsid w:val="00A43102"/>
    <w:rsid w:val="00A830FC"/>
    <w:rsid w:val="00A8460F"/>
    <w:rsid w:val="00AA0B08"/>
    <w:rsid w:val="00AD79D3"/>
    <w:rsid w:val="00B21EC6"/>
    <w:rsid w:val="00B5217E"/>
    <w:rsid w:val="00B74BD2"/>
    <w:rsid w:val="00B96833"/>
    <w:rsid w:val="00BC7812"/>
    <w:rsid w:val="00BE3F74"/>
    <w:rsid w:val="00BE588B"/>
    <w:rsid w:val="00BF6A8A"/>
    <w:rsid w:val="00BF6FD6"/>
    <w:rsid w:val="00C3403E"/>
    <w:rsid w:val="00C62F77"/>
    <w:rsid w:val="00C67150"/>
    <w:rsid w:val="00C773C0"/>
    <w:rsid w:val="00C97783"/>
    <w:rsid w:val="00CB147D"/>
    <w:rsid w:val="00CC44E4"/>
    <w:rsid w:val="00D063FE"/>
    <w:rsid w:val="00D11B39"/>
    <w:rsid w:val="00D22978"/>
    <w:rsid w:val="00D2300B"/>
    <w:rsid w:val="00D51A8E"/>
    <w:rsid w:val="00DB5A6A"/>
    <w:rsid w:val="00E23A88"/>
    <w:rsid w:val="00E26AB5"/>
    <w:rsid w:val="00E8372B"/>
    <w:rsid w:val="00E86141"/>
    <w:rsid w:val="00EC0DFD"/>
    <w:rsid w:val="00EC5643"/>
    <w:rsid w:val="00ED1962"/>
    <w:rsid w:val="00ED3204"/>
    <w:rsid w:val="00EE2243"/>
    <w:rsid w:val="00F03F96"/>
    <w:rsid w:val="00F31D11"/>
    <w:rsid w:val="00F36B75"/>
    <w:rsid w:val="00F40138"/>
    <w:rsid w:val="00F4486A"/>
    <w:rsid w:val="00F44894"/>
    <w:rsid w:val="00F459DF"/>
    <w:rsid w:val="00F8066F"/>
    <w:rsid w:val="00FD3B0E"/>
    <w:rsid w:val="00FF6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2B"/>
    <w:pPr>
      <w:spacing w:after="0" w:line="240" w:lineRule="auto"/>
    </w:pPr>
    <w:rPr>
      <w:rFonts w:ascii="Times New Roman" w:eastAsia="Times New Roman" w:hAnsi="Times New Roman" w:cs="Times New Roman"/>
      <w:sz w:val="24"/>
      <w:szCs w:val="24"/>
      <w:lang w:val="en-US" w:eastAsia="es-ES_tradnl"/>
    </w:rPr>
  </w:style>
  <w:style w:type="paragraph" w:styleId="Ttulo7">
    <w:name w:val="heading 7"/>
    <w:basedOn w:val="Normal"/>
    <w:next w:val="Normal"/>
    <w:link w:val="Ttulo7Car"/>
    <w:uiPriority w:val="9"/>
    <w:unhideWhenUsed/>
    <w:qFormat/>
    <w:rsid w:val="00E8372B"/>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E8372B"/>
    <w:rPr>
      <w:rFonts w:ascii="Calibri" w:eastAsia="Times New Roman" w:hAnsi="Calibri" w:cs="Times New Roman"/>
      <w:sz w:val="24"/>
      <w:szCs w:val="24"/>
      <w:lang w:val="en-US" w:eastAsia="es-ES_tradnl"/>
    </w:rPr>
  </w:style>
  <w:style w:type="paragraph" w:styleId="Encabezado">
    <w:name w:val="header"/>
    <w:basedOn w:val="Normal"/>
    <w:link w:val="EncabezadoCar"/>
    <w:rsid w:val="00E8372B"/>
    <w:pPr>
      <w:tabs>
        <w:tab w:val="center" w:pos="4252"/>
        <w:tab w:val="right" w:pos="8504"/>
      </w:tabs>
    </w:pPr>
  </w:style>
  <w:style w:type="character" w:customStyle="1" w:styleId="EncabezadoCar">
    <w:name w:val="Encabezado Car"/>
    <w:basedOn w:val="Fuentedeprrafopredeter"/>
    <w:link w:val="Encabezado"/>
    <w:rsid w:val="00E8372B"/>
    <w:rPr>
      <w:rFonts w:ascii="Times New Roman" w:eastAsia="Times New Roman" w:hAnsi="Times New Roman" w:cs="Times New Roman"/>
      <w:sz w:val="24"/>
      <w:szCs w:val="24"/>
      <w:lang w:val="en-US" w:eastAsia="es-ES_tradnl"/>
    </w:rPr>
  </w:style>
  <w:style w:type="table" w:styleId="Tablaconcuadrcula">
    <w:name w:val="Table Grid"/>
    <w:basedOn w:val="Tablanormal"/>
    <w:uiPriority w:val="59"/>
    <w:rsid w:val="00E837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372B"/>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E8372B"/>
    <w:rPr>
      <w:color w:val="0563C1" w:themeColor="hyperlink"/>
      <w:u w:val="single"/>
    </w:rPr>
  </w:style>
  <w:style w:type="character" w:styleId="Hipervnculovisitado">
    <w:name w:val="FollowedHyperlink"/>
    <w:basedOn w:val="Fuentedeprrafopredeter"/>
    <w:uiPriority w:val="99"/>
    <w:semiHidden/>
    <w:unhideWhenUsed/>
    <w:rsid w:val="00446568"/>
    <w:rPr>
      <w:color w:val="954F72" w:themeColor="followedHyperlink"/>
      <w:u w:val="single"/>
    </w:rPr>
  </w:style>
  <w:style w:type="paragraph" w:styleId="Textodeglobo">
    <w:name w:val="Balloon Text"/>
    <w:basedOn w:val="Normal"/>
    <w:link w:val="TextodegloboCar"/>
    <w:uiPriority w:val="99"/>
    <w:semiHidden/>
    <w:unhideWhenUsed/>
    <w:rsid w:val="005675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56A"/>
    <w:rPr>
      <w:rFonts w:ascii="Segoe UI" w:eastAsia="Times New Roman" w:hAnsi="Segoe UI" w:cs="Segoe UI"/>
      <w:sz w:val="18"/>
      <w:szCs w:val="18"/>
      <w:lang w:val="en-US" w:eastAsia="es-ES_tradnl"/>
    </w:rPr>
  </w:style>
  <w:style w:type="paragraph" w:styleId="Piedepgina">
    <w:name w:val="footer"/>
    <w:basedOn w:val="Normal"/>
    <w:link w:val="PiedepginaCar"/>
    <w:uiPriority w:val="99"/>
    <w:unhideWhenUsed/>
    <w:rsid w:val="00853121"/>
    <w:pPr>
      <w:tabs>
        <w:tab w:val="center" w:pos="4419"/>
        <w:tab w:val="right" w:pos="8838"/>
      </w:tabs>
    </w:pPr>
  </w:style>
  <w:style w:type="character" w:customStyle="1" w:styleId="PiedepginaCar">
    <w:name w:val="Pie de página Car"/>
    <w:basedOn w:val="Fuentedeprrafopredeter"/>
    <w:link w:val="Piedepgina"/>
    <w:uiPriority w:val="99"/>
    <w:rsid w:val="00853121"/>
    <w:rPr>
      <w:rFonts w:ascii="Times New Roman" w:eastAsia="Times New Roman" w:hAnsi="Times New Roman" w:cs="Times New Roman"/>
      <w:sz w:val="24"/>
      <w:szCs w:val="24"/>
      <w:lang w:val="en-U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2B"/>
    <w:pPr>
      <w:spacing w:after="0" w:line="240" w:lineRule="auto"/>
    </w:pPr>
    <w:rPr>
      <w:rFonts w:ascii="Times New Roman" w:eastAsia="Times New Roman" w:hAnsi="Times New Roman" w:cs="Times New Roman"/>
      <w:sz w:val="24"/>
      <w:szCs w:val="24"/>
      <w:lang w:val="en-US" w:eastAsia="es-ES_tradnl"/>
    </w:rPr>
  </w:style>
  <w:style w:type="paragraph" w:styleId="Ttulo7">
    <w:name w:val="heading 7"/>
    <w:basedOn w:val="Normal"/>
    <w:next w:val="Normal"/>
    <w:link w:val="Ttulo7Car"/>
    <w:uiPriority w:val="9"/>
    <w:unhideWhenUsed/>
    <w:qFormat/>
    <w:rsid w:val="00E8372B"/>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E8372B"/>
    <w:rPr>
      <w:rFonts w:ascii="Calibri" w:eastAsia="Times New Roman" w:hAnsi="Calibri" w:cs="Times New Roman"/>
      <w:sz w:val="24"/>
      <w:szCs w:val="24"/>
      <w:lang w:val="en-US" w:eastAsia="es-ES_tradnl"/>
    </w:rPr>
  </w:style>
  <w:style w:type="paragraph" w:styleId="Encabezado">
    <w:name w:val="header"/>
    <w:basedOn w:val="Normal"/>
    <w:link w:val="EncabezadoCar"/>
    <w:rsid w:val="00E8372B"/>
    <w:pPr>
      <w:tabs>
        <w:tab w:val="center" w:pos="4252"/>
        <w:tab w:val="right" w:pos="8504"/>
      </w:tabs>
    </w:pPr>
  </w:style>
  <w:style w:type="character" w:customStyle="1" w:styleId="EncabezadoCar">
    <w:name w:val="Encabezado Car"/>
    <w:basedOn w:val="Fuentedeprrafopredeter"/>
    <w:link w:val="Encabezado"/>
    <w:rsid w:val="00E8372B"/>
    <w:rPr>
      <w:rFonts w:ascii="Times New Roman" w:eastAsia="Times New Roman" w:hAnsi="Times New Roman" w:cs="Times New Roman"/>
      <w:sz w:val="24"/>
      <w:szCs w:val="24"/>
      <w:lang w:val="en-US" w:eastAsia="es-ES_tradnl"/>
    </w:rPr>
  </w:style>
  <w:style w:type="table" w:styleId="Tablaconcuadrcula">
    <w:name w:val="Table Grid"/>
    <w:basedOn w:val="Tablanormal"/>
    <w:uiPriority w:val="59"/>
    <w:rsid w:val="00E837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372B"/>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E8372B"/>
    <w:rPr>
      <w:color w:val="0563C1" w:themeColor="hyperlink"/>
      <w:u w:val="single"/>
    </w:rPr>
  </w:style>
  <w:style w:type="character" w:styleId="Hipervnculovisitado">
    <w:name w:val="FollowedHyperlink"/>
    <w:basedOn w:val="Fuentedeprrafopredeter"/>
    <w:uiPriority w:val="99"/>
    <w:semiHidden/>
    <w:unhideWhenUsed/>
    <w:rsid w:val="00446568"/>
    <w:rPr>
      <w:color w:val="954F72" w:themeColor="followedHyperlink"/>
      <w:u w:val="single"/>
    </w:rPr>
  </w:style>
  <w:style w:type="paragraph" w:styleId="Textodeglobo">
    <w:name w:val="Balloon Text"/>
    <w:basedOn w:val="Normal"/>
    <w:link w:val="TextodegloboCar"/>
    <w:uiPriority w:val="99"/>
    <w:semiHidden/>
    <w:unhideWhenUsed/>
    <w:rsid w:val="005675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56A"/>
    <w:rPr>
      <w:rFonts w:ascii="Segoe UI" w:eastAsia="Times New Roman" w:hAnsi="Segoe UI" w:cs="Segoe UI"/>
      <w:sz w:val="18"/>
      <w:szCs w:val="18"/>
      <w:lang w:val="en-US" w:eastAsia="es-ES_tradnl"/>
    </w:rPr>
  </w:style>
  <w:style w:type="paragraph" w:styleId="Piedepgina">
    <w:name w:val="footer"/>
    <w:basedOn w:val="Normal"/>
    <w:link w:val="PiedepginaCar"/>
    <w:uiPriority w:val="99"/>
    <w:unhideWhenUsed/>
    <w:rsid w:val="00853121"/>
    <w:pPr>
      <w:tabs>
        <w:tab w:val="center" w:pos="4419"/>
        <w:tab w:val="right" w:pos="8838"/>
      </w:tabs>
    </w:pPr>
  </w:style>
  <w:style w:type="character" w:customStyle="1" w:styleId="PiedepginaCar">
    <w:name w:val="Pie de página Car"/>
    <w:basedOn w:val="Fuentedeprrafopredeter"/>
    <w:link w:val="Piedepgina"/>
    <w:uiPriority w:val="99"/>
    <w:rsid w:val="00853121"/>
    <w:rPr>
      <w:rFonts w:ascii="Times New Roman" w:eastAsia="Times New Roman" w:hAnsi="Times New Roman" w:cs="Times New Roman"/>
      <w:sz w:val="24"/>
      <w:szCs w:val="24"/>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8.pn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one.asf.gob.mx/"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9.png"/><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7.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2F81-82EC-4B10-B801-4CEB324A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Jcoboslocal</dc:creator>
  <cp:lastModifiedBy>Patricia Galicia Samano</cp:lastModifiedBy>
  <cp:revision>2</cp:revision>
  <cp:lastPrinted>2017-06-15T18:14:00Z</cp:lastPrinted>
  <dcterms:created xsi:type="dcterms:W3CDTF">2017-06-16T17:47:00Z</dcterms:created>
  <dcterms:modified xsi:type="dcterms:W3CDTF">2017-06-16T17:47:00Z</dcterms:modified>
</cp:coreProperties>
</file>